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CD" w:rsidRPr="009D79DE" w:rsidRDefault="00570C92">
      <w:pPr>
        <w:jc w:val="center"/>
        <w:rPr>
          <w:b/>
          <w:bCs/>
        </w:rPr>
      </w:pPr>
      <w:r>
        <w:rPr>
          <w:b/>
          <w:bCs/>
        </w:rPr>
        <w:t>Modèle de</w:t>
      </w:r>
      <w:r w:rsidR="009D79DE" w:rsidRPr="009D79DE">
        <w:rPr>
          <w:b/>
          <w:bCs/>
        </w:rPr>
        <w:t xml:space="preserve"> l</w:t>
      </w:r>
      <w:r w:rsidR="006469CD" w:rsidRPr="009D79DE">
        <w:rPr>
          <w:b/>
          <w:bCs/>
        </w:rPr>
        <w:t>icence de réutilisation commerciale</w:t>
      </w:r>
      <w:r w:rsidR="009D79DE" w:rsidRPr="009D79DE">
        <w:rPr>
          <w:b/>
          <w:bCs/>
        </w:rPr>
        <w:t xml:space="preserve"> avec redevance des </w:t>
      </w:r>
      <w:r w:rsidR="006469CD" w:rsidRPr="009D79DE">
        <w:rPr>
          <w:b/>
          <w:bCs/>
        </w:rPr>
        <w:t>informations publiques</w:t>
      </w:r>
      <w:r w:rsidR="009D79DE" w:rsidRPr="009D79DE">
        <w:rPr>
          <w:b/>
          <w:bCs/>
        </w:rPr>
        <w:t xml:space="preserve"> </w:t>
      </w:r>
      <w:r w:rsidR="007F5EEA">
        <w:rPr>
          <w:b/>
          <w:bCs/>
        </w:rPr>
        <w:t>détenues par les a</w:t>
      </w:r>
      <w:r w:rsidR="006469CD" w:rsidRPr="009D79DE">
        <w:rPr>
          <w:b/>
          <w:bCs/>
        </w:rPr>
        <w:t>rchives départementales</w:t>
      </w:r>
      <w:r w:rsidR="009D79DE" w:rsidRPr="009D79DE">
        <w:rPr>
          <w:b/>
          <w:bCs/>
        </w:rPr>
        <w:t xml:space="preserve"> </w:t>
      </w:r>
      <w:r w:rsidR="006469CD" w:rsidRPr="009D79DE">
        <w:rPr>
          <w:b/>
          <w:bCs/>
        </w:rPr>
        <w:t>de Loir-et-Cher</w:t>
      </w:r>
    </w:p>
    <w:p w:rsidR="006469CD" w:rsidRPr="009D79DE" w:rsidRDefault="006469CD">
      <w:pPr>
        <w:rPr>
          <w:b/>
          <w:bCs/>
        </w:rPr>
      </w:pPr>
    </w:p>
    <w:p w:rsidR="009D79DE" w:rsidRPr="009D79DE" w:rsidRDefault="009D79DE">
      <w:pPr>
        <w:rPr>
          <w:b/>
          <w:bCs/>
        </w:rPr>
      </w:pPr>
    </w:p>
    <w:p w:rsidR="009D79DE" w:rsidRPr="009D79DE" w:rsidRDefault="009D79DE" w:rsidP="009D79DE">
      <w:pPr>
        <w:jc w:val="both"/>
        <w:rPr>
          <w:b/>
          <w:bCs/>
        </w:rPr>
      </w:pPr>
      <w:r w:rsidRPr="009D79DE">
        <w:rPr>
          <w:b/>
          <w:bCs/>
        </w:rPr>
        <w:t>Entre</w:t>
      </w:r>
    </w:p>
    <w:p w:rsidR="009D79DE" w:rsidRPr="009D79DE" w:rsidRDefault="009D79DE" w:rsidP="009D79DE">
      <w:pPr>
        <w:jc w:val="both"/>
        <w:rPr>
          <w:bCs/>
        </w:rPr>
      </w:pPr>
      <w:proofErr w:type="gramStart"/>
      <w:r w:rsidRPr="009D79DE">
        <w:rPr>
          <w:bCs/>
        </w:rPr>
        <w:t>le</w:t>
      </w:r>
      <w:proofErr w:type="gramEnd"/>
      <w:r w:rsidRPr="009D79DE">
        <w:rPr>
          <w:bCs/>
        </w:rPr>
        <w:t xml:space="preserve"> </w:t>
      </w:r>
      <w:r>
        <w:rPr>
          <w:bCs/>
        </w:rPr>
        <w:t>d</w:t>
      </w:r>
      <w:r w:rsidRPr="009D79DE">
        <w:rPr>
          <w:bCs/>
        </w:rPr>
        <w:t xml:space="preserve">épartement de Loir-et-Cher, représenté par le président du conseil départemental, monsieur Philippe GOUET, domicilié Hôtel du </w:t>
      </w:r>
      <w:r>
        <w:rPr>
          <w:bCs/>
        </w:rPr>
        <w:t>D</w:t>
      </w:r>
      <w:r w:rsidRPr="009D79DE">
        <w:rPr>
          <w:bCs/>
        </w:rPr>
        <w:t xml:space="preserve">épartement, et autorisé par délibération du conseil départemental en date du </w:t>
      </w:r>
      <w:r w:rsidRPr="009D79DE">
        <w:rPr>
          <w:bCs/>
          <w:i/>
        </w:rPr>
        <w:t>14 septembre 2023</w:t>
      </w:r>
      <w:r w:rsidRPr="009D79DE">
        <w:rPr>
          <w:bCs/>
        </w:rPr>
        <w:t>,</w:t>
      </w:r>
    </w:p>
    <w:p w:rsidR="009D79DE" w:rsidRPr="009D79DE" w:rsidRDefault="009D79DE" w:rsidP="009D79DE">
      <w:pPr>
        <w:jc w:val="both"/>
        <w:rPr>
          <w:b/>
          <w:bCs/>
        </w:rPr>
      </w:pPr>
      <w:proofErr w:type="gramStart"/>
      <w:r w:rsidRPr="009D79DE">
        <w:rPr>
          <w:b/>
          <w:bCs/>
        </w:rPr>
        <w:t>et</w:t>
      </w:r>
      <w:proofErr w:type="gramEnd"/>
    </w:p>
    <w:p w:rsidR="009D79DE" w:rsidRPr="009D79DE" w:rsidRDefault="009D79DE" w:rsidP="009D79DE">
      <w:pPr>
        <w:jc w:val="both"/>
        <w:rPr>
          <w:bCs/>
        </w:rPr>
      </w:pPr>
      <w:r w:rsidRPr="009D79DE">
        <w:rPr>
          <w:bCs/>
        </w:rPr>
        <w:t>[</w:t>
      </w:r>
      <w:proofErr w:type="gramStart"/>
      <w:r w:rsidRPr="009D79DE">
        <w:rPr>
          <w:bCs/>
        </w:rPr>
        <w:t>désignation</w:t>
      </w:r>
      <w:proofErr w:type="gramEnd"/>
      <w:r w:rsidRPr="009D79DE">
        <w:rPr>
          <w:bCs/>
        </w:rPr>
        <w:t xml:space="preserve"> de la personne morale ou de la personne privée, identifiant, coordonnées]</w:t>
      </w:r>
    </w:p>
    <w:p w:rsidR="009D79DE" w:rsidRPr="009D79DE" w:rsidRDefault="009D79DE" w:rsidP="009D79DE">
      <w:pPr>
        <w:jc w:val="both"/>
        <w:rPr>
          <w:bCs/>
        </w:rPr>
      </w:pPr>
      <w:proofErr w:type="gramStart"/>
      <w:r w:rsidRPr="009D79DE">
        <w:rPr>
          <w:bCs/>
        </w:rPr>
        <w:t>ci</w:t>
      </w:r>
      <w:proofErr w:type="gramEnd"/>
      <w:r w:rsidR="0075134D">
        <w:rPr>
          <w:bCs/>
        </w:rPr>
        <w:t xml:space="preserve">-après nommé le </w:t>
      </w:r>
      <w:proofErr w:type="spellStart"/>
      <w:r w:rsidR="0075134D">
        <w:rPr>
          <w:bCs/>
        </w:rPr>
        <w:t>r</w:t>
      </w:r>
      <w:r w:rsidRPr="009D79DE">
        <w:rPr>
          <w:bCs/>
        </w:rPr>
        <w:t>éutilisateur</w:t>
      </w:r>
      <w:proofErr w:type="spellEnd"/>
    </w:p>
    <w:p w:rsidR="009D79DE" w:rsidRDefault="009D79DE" w:rsidP="009D79DE">
      <w:pPr>
        <w:jc w:val="both"/>
        <w:rPr>
          <w:bCs/>
        </w:rPr>
      </w:pPr>
    </w:p>
    <w:p w:rsidR="00B963B0" w:rsidRDefault="00B963B0" w:rsidP="009D79DE">
      <w:pPr>
        <w:jc w:val="both"/>
        <w:rPr>
          <w:bCs/>
        </w:rPr>
      </w:pPr>
    </w:p>
    <w:p w:rsidR="00060A37" w:rsidRPr="00060A37" w:rsidRDefault="00060A37" w:rsidP="009D79DE">
      <w:pPr>
        <w:jc w:val="both"/>
        <w:rPr>
          <w:b/>
          <w:bCs/>
        </w:rPr>
      </w:pPr>
      <w:r>
        <w:rPr>
          <w:b/>
          <w:bCs/>
        </w:rPr>
        <w:t>I</w:t>
      </w:r>
      <w:r w:rsidRPr="00060A37">
        <w:rPr>
          <w:b/>
          <w:bCs/>
        </w:rPr>
        <w:t>l a été préalablement exposé ce qui suit :</w:t>
      </w:r>
    </w:p>
    <w:p w:rsidR="00060A37" w:rsidRPr="009D79DE" w:rsidRDefault="00060A37" w:rsidP="009D79DE">
      <w:pPr>
        <w:jc w:val="both"/>
        <w:rPr>
          <w:bCs/>
        </w:rPr>
      </w:pPr>
    </w:p>
    <w:p w:rsidR="009D79DE" w:rsidRPr="009D79DE" w:rsidRDefault="009D79DE" w:rsidP="009D79DE">
      <w:pPr>
        <w:jc w:val="both"/>
        <w:rPr>
          <w:bCs/>
        </w:rPr>
      </w:pPr>
      <w:r w:rsidRPr="009D79DE">
        <w:rPr>
          <w:bCs/>
        </w:rPr>
        <w:t>Le droit de la réutilisation des informations publiques est régi par le code des relations entre le public et l’administration (CRPA - articles L. 321-1 à L. 327-1).</w:t>
      </w:r>
    </w:p>
    <w:p w:rsidR="009D79DE" w:rsidRPr="009D79DE" w:rsidRDefault="009D79DE" w:rsidP="009D79DE">
      <w:pPr>
        <w:jc w:val="both"/>
        <w:rPr>
          <w:bCs/>
        </w:rPr>
      </w:pPr>
    </w:p>
    <w:p w:rsidR="009D79DE" w:rsidRPr="002F7B17" w:rsidRDefault="009D79DE" w:rsidP="009D79DE">
      <w:pPr>
        <w:jc w:val="both"/>
        <w:rPr>
          <w:b/>
          <w:bCs/>
        </w:rPr>
      </w:pPr>
      <w:r w:rsidRPr="009D79DE">
        <w:rPr>
          <w:bCs/>
        </w:rPr>
        <w:t xml:space="preserve">Est une « information publique », pour l’application de la présente licence, une information figurant dans des documents communiqués ou publiés par les archives départementales de Loir-et-Cher, </w:t>
      </w:r>
      <w:r w:rsidRPr="002F7B17">
        <w:rPr>
          <w:b/>
          <w:bCs/>
        </w:rPr>
        <w:t>sauf :</w:t>
      </w:r>
    </w:p>
    <w:p w:rsidR="009D79DE" w:rsidRDefault="009D79DE" w:rsidP="009D79DE">
      <w:pPr>
        <w:jc w:val="both"/>
        <w:rPr>
          <w:bCs/>
        </w:rPr>
      </w:pPr>
      <w:r w:rsidRPr="009D79DE">
        <w:rPr>
          <w:bCs/>
        </w:rPr>
        <w:t>- si leur communication ne constitue pas un droit pour t</w:t>
      </w:r>
      <w:r>
        <w:rPr>
          <w:bCs/>
        </w:rPr>
        <w:t>oute personne ;</w:t>
      </w:r>
    </w:p>
    <w:p w:rsidR="009D79DE" w:rsidRDefault="009D79DE" w:rsidP="009D79DE">
      <w:pPr>
        <w:jc w:val="both"/>
        <w:rPr>
          <w:bCs/>
        </w:rPr>
      </w:pPr>
      <w:r w:rsidRPr="009D79DE">
        <w:rPr>
          <w:bCs/>
        </w:rPr>
        <w:t xml:space="preserve">- si un tiers détient sur eux des droits de propriété intellectuelle, au sens du code </w:t>
      </w:r>
      <w:r>
        <w:rPr>
          <w:bCs/>
        </w:rPr>
        <w:t>de la propriété intellectuelle.</w:t>
      </w:r>
    </w:p>
    <w:p w:rsidR="009D79DE" w:rsidRDefault="009D79DE" w:rsidP="009D79DE">
      <w:pPr>
        <w:jc w:val="both"/>
        <w:rPr>
          <w:bCs/>
        </w:rPr>
      </w:pPr>
      <w:r w:rsidRPr="009D79DE">
        <w:rPr>
          <w:bCs/>
        </w:rPr>
        <w:t xml:space="preserve">Les informations visées dans ces deux cas </w:t>
      </w:r>
      <w:r w:rsidRPr="002F7B17">
        <w:rPr>
          <w:b/>
          <w:bCs/>
        </w:rPr>
        <w:t>sont exclues</w:t>
      </w:r>
      <w:r w:rsidRPr="009D79DE">
        <w:rPr>
          <w:bCs/>
        </w:rPr>
        <w:t xml:space="preserve"> du champ d’appli</w:t>
      </w:r>
      <w:r>
        <w:rPr>
          <w:bCs/>
        </w:rPr>
        <w:t xml:space="preserve">cation de la présente licence. </w:t>
      </w:r>
    </w:p>
    <w:p w:rsidR="009D79DE" w:rsidRDefault="009D79DE" w:rsidP="009D79DE">
      <w:pPr>
        <w:jc w:val="both"/>
        <w:rPr>
          <w:bCs/>
        </w:rPr>
      </w:pPr>
    </w:p>
    <w:p w:rsidR="009D79DE" w:rsidRDefault="009D79DE" w:rsidP="009D79DE">
      <w:pPr>
        <w:jc w:val="both"/>
        <w:rPr>
          <w:bCs/>
        </w:rPr>
      </w:pPr>
      <w:r w:rsidRPr="009D79DE">
        <w:rPr>
          <w:bCs/>
        </w:rPr>
        <w:t>La « réutilisation » est l’utilisation des informations publiques à d’autres fins que celles de la mission de service public pour les besoins de laquelle les documents préc</w:t>
      </w:r>
      <w:r>
        <w:rPr>
          <w:bCs/>
        </w:rPr>
        <w:t xml:space="preserve">ités ont été produits </w:t>
      </w:r>
      <w:proofErr w:type="gramStart"/>
      <w:r>
        <w:rPr>
          <w:bCs/>
        </w:rPr>
        <w:t>ou</w:t>
      </w:r>
      <w:proofErr w:type="gramEnd"/>
      <w:r>
        <w:rPr>
          <w:bCs/>
        </w:rPr>
        <w:t xml:space="preserve"> reçus.</w:t>
      </w:r>
    </w:p>
    <w:p w:rsidR="009D79DE" w:rsidRDefault="009D79DE" w:rsidP="009D79DE">
      <w:pPr>
        <w:jc w:val="both"/>
        <w:rPr>
          <w:bCs/>
        </w:rPr>
      </w:pPr>
      <w:r w:rsidRPr="009D79DE">
        <w:rPr>
          <w:bCs/>
        </w:rPr>
        <w:t xml:space="preserve">En application de l’article L. 324-2 du CRPA, le </w:t>
      </w:r>
      <w:r>
        <w:rPr>
          <w:bCs/>
        </w:rPr>
        <w:t xml:space="preserve">département de Loir-et-Cher </w:t>
      </w:r>
      <w:r w:rsidRPr="009D79DE">
        <w:rPr>
          <w:bCs/>
        </w:rPr>
        <w:t>est autorisé à établir une redevance pour la réutilisation des informations publiques qu’il détient lorsque celles-ci sont issues d’opérations de numérisation qu’il a réalisées ou fait réaliser. Il peut également établir une redevance pour les informations qui y sont associées lorsqu’elles sont c</w:t>
      </w:r>
      <w:r>
        <w:rPr>
          <w:bCs/>
        </w:rPr>
        <w:t>ommercialisées conjointement.</w:t>
      </w:r>
    </w:p>
    <w:p w:rsidR="00B963B0" w:rsidRDefault="00B963B0" w:rsidP="009D79DE">
      <w:pPr>
        <w:jc w:val="both"/>
        <w:rPr>
          <w:bCs/>
        </w:rPr>
      </w:pPr>
    </w:p>
    <w:p w:rsidR="00B963B0" w:rsidRDefault="00B963B0" w:rsidP="009D79DE">
      <w:pPr>
        <w:jc w:val="both"/>
        <w:rPr>
          <w:bCs/>
        </w:rPr>
      </w:pPr>
    </w:p>
    <w:p w:rsidR="009A421B" w:rsidRPr="00B963B0" w:rsidRDefault="00060A37" w:rsidP="009D79DE">
      <w:pPr>
        <w:jc w:val="both"/>
        <w:rPr>
          <w:b/>
          <w:bCs/>
        </w:rPr>
      </w:pPr>
      <w:r>
        <w:rPr>
          <w:b/>
          <w:bCs/>
        </w:rPr>
        <w:t>I</w:t>
      </w:r>
      <w:r w:rsidRPr="00060A37">
        <w:rPr>
          <w:b/>
          <w:bCs/>
        </w:rPr>
        <w:t xml:space="preserve">l a été </w:t>
      </w:r>
      <w:r>
        <w:rPr>
          <w:b/>
          <w:bCs/>
        </w:rPr>
        <w:t>convenu et arrêté ce</w:t>
      </w:r>
      <w:r w:rsidR="00B963B0">
        <w:rPr>
          <w:b/>
          <w:bCs/>
        </w:rPr>
        <w:t xml:space="preserve"> qui suit :</w:t>
      </w:r>
    </w:p>
    <w:p w:rsidR="00060A37" w:rsidRDefault="00060A37" w:rsidP="00060A37">
      <w:pPr>
        <w:jc w:val="both"/>
        <w:rPr>
          <w:bCs/>
        </w:rPr>
      </w:pPr>
    </w:p>
    <w:p w:rsidR="00B963B0" w:rsidRDefault="00B963B0" w:rsidP="00060A37">
      <w:pPr>
        <w:jc w:val="both"/>
        <w:rPr>
          <w:bCs/>
        </w:rPr>
      </w:pPr>
    </w:p>
    <w:p w:rsidR="009D79DE" w:rsidRPr="009D79DE" w:rsidRDefault="00060A37" w:rsidP="00060A37">
      <w:pPr>
        <w:jc w:val="both"/>
        <w:rPr>
          <w:b/>
          <w:bCs/>
          <w:u w:val="single"/>
        </w:rPr>
      </w:pPr>
      <w:r>
        <w:rPr>
          <w:b/>
          <w:bCs/>
          <w:u w:val="single"/>
        </w:rPr>
        <w:t xml:space="preserve">Article 1 : </w:t>
      </w:r>
      <w:r w:rsidR="009D79DE" w:rsidRPr="009D79DE">
        <w:rPr>
          <w:b/>
          <w:bCs/>
          <w:u w:val="single"/>
        </w:rPr>
        <w:t>Informations faisant l’objet de la réutilisation</w:t>
      </w:r>
    </w:p>
    <w:p w:rsidR="009D79DE" w:rsidRDefault="009D79DE" w:rsidP="009D79DE">
      <w:pPr>
        <w:jc w:val="both"/>
        <w:rPr>
          <w:bCs/>
        </w:rPr>
      </w:pPr>
    </w:p>
    <w:p w:rsidR="004C5657" w:rsidRDefault="009D79DE" w:rsidP="009D79DE">
      <w:pPr>
        <w:jc w:val="both"/>
        <w:rPr>
          <w:b/>
          <w:bCs/>
        </w:rPr>
      </w:pPr>
      <w:r w:rsidRPr="004C5657">
        <w:rPr>
          <w:b/>
          <w:bCs/>
        </w:rPr>
        <w:t>Descripti</w:t>
      </w:r>
      <w:r w:rsidR="004C5657" w:rsidRPr="004C5657">
        <w:rPr>
          <w:b/>
          <w:bCs/>
        </w:rPr>
        <w:t>on des informations réutilisées</w:t>
      </w:r>
    </w:p>
    <w:p w:rsidR="004C5657" w:rsidRPr="004C5657" w:rsidRDefault="004C5657" w:rsidP="009D79DE">
      <w:pPr>
        <w:jc w:val="both"/>
        <w:rPr>
          <w:b/>
          <w:bCs/>
        </w:rPr>
      </w:pPr>
    </w:p>
    <w:p w:rsidR="004C5657" w:rsidRDefault="009D79DE" w:rsidP="009D79DE">
      <w:pPr>
        <w:jc w:val="both"/>
        <w:rPr>
          <w:bCs/>
        </w:rPr>
      </w:pPr>
      <w:r w:rsidRPr="009D79DE">
        <w:rPr>
          <w:bCs/>
        </w:rPr>
        <w:t>[</w:t>
      </w:r>
      <w:proofErr w:type="gramStart"/>
      <w:r w:rsidRPr="009D79DE">
        <w:rPr>
          <w:bCs/>
        </w:rPr>
        <w:t>description</w:t>
      </w:r>
      <w:proofErr w:type="gramEnd"/>
      <w:r w:rsidRPr="009D79DE">
        <w:rPr>
          <w:bCs/>
        </w:rPr>
        <w:t xml:space="preserve"> détaillée et </w:t>
      </w:r>
      <w:r w:rsidR="004C5657">
        <w:rPr>
          <w:bCs/>
        </w:rPr>
        <w:t>cote des documents concernés]</w:t>
      </w:r>
    </w:p>
    <w:p w:rsidR="004C5657" w:rsidRPr="004C5657" w:rsidRDefault="004C5657" w:rsidP="009D79DE">
      <w:pPr>
        <w:jc w:val="both"/>
        <w:rPr>
          <w:b/>
          <w:bCs/>
        </w:rPr>
      </w:pPr>
    </w:p>
    <w:p w:rsidR="00D06F61" w:rsidRDefault="00D06F61" w:rsidP="009D79DE">
      <w:pPr>
        <w:jc w:val="both"/>
        <w:rPr>
          <w:b/>
          <w:bCs/>
        </w:rPr>
      </w:pPr>
    </w:p>
    <w:p w:rsidR="00D06F61" w:rsidRDefault="00D06F61" w:rsidP="009D79DE">
      <w:pPr>
        <w:jc w:val="both"/>
        <w:rPr>
          <w:b/>
          <w:bCs/>
        </w:rPr>
      </w:pPr>
    </w:p>
    <w:p w:rsidR="00D06F61" w:rsidRDefault="00D06F61" w:rsidP="009D79DE">
      <w:pPr>
        <w:jc w:val="both"/>
        <w:rPr>
          <w:b/>
          <w:bCs/>
        </w:rPr>
      </w:pPr>
    </w:p>
    <w:p w:rsidR="00D06F61" w:rsidRDefault="00D06F61" w:rsidP="009D79DE">
      <w:pPr>
        <w:jc w:val="both"/>
        <w:rPr>
          <w:b/>
          <w:bCs/>
        </w:rPr>
      </w:pPr>
    </w:p>
    <w:p w:rsidR="004C5657" w:rsidRDefault="009D79DE" w:rsidP="009D79DE">
      <w:pPr>
        <w:jc w:val="both"/>
        <w:rPr>
          <w:b/>
          <w:bCs/>
        </w:rPr>
      </w:pPr>
      <w:r w:rsidRPr="004C5657">
        <w:rPr>
          <w:b/>
          <w:bCs/>
        </w:rPr>
        <w:lastRenderedPageBreak/>
        <w:t>Final</w:t>
      </w:r>
      <w:r w:rsidR="004C5657" w:rsidRPr="004C5657">
        <w:rPr>
          <w:b/>
          <w:bCs/>
        </w:rPr>
        <w:t>ité de la réutilisation</w:t>
      </w:r>
    </w:p>
    <w:p w:rsidR="004C5657" w:rsidRPr="004C5657" w:rsidRDefault="004C5657" w:rsidP="009D79DE">
      <w:pPr>
        <w:jc w:val="both"/>
        <w:rPr>
          <w:b/>
          <w:bCs/>
        </w:rPr>
      </w:pPr>
    </w:p>
    <w:p w:rsidR="004C5657" w:rsidRDefault="0075134D" w:rsidP="009D79DE">
      <w:pPr>
        <w:jc w:val="both"/>
        <w:rPr>
          <w:bCs/>
        </w:rPr>
      </w:pPr>
      <w:r>
        <w:rPr>
          <w:bCs/>
        </w:rPr>
        <w:t xml:space="preserve">Le </w:t>
      </w:r>
      <w:proofErr w:type="spellStart"/>
      <w:r>
        <w:rPr>
          <w:bCs/>
        </w:rPr>
        <w:t>r</w:t>
      </w:r>
      <w:r w:rsidR="009D79DE" w:rsidRPr="009D79DE">
        <w:rPr>
          <w:bCs/>
        </w:rPr>
        <w:t>éutilisateur</w:t>
      </w:r>
      <w:proofErr w:type="spellEnd"/>
      <w:r w:rsidR="009D79DE" w:rsidRPr="009D79DE">
        <w:rPr>
          <w:bCs/>
        </w:rPr>
        <w:t xml:space="preserve"> souhaite</w:t>
      </w:r>
      <w:r w:rsidR="004C5657">
        <w:rPr>
          <w:bCs/>
        </w:rPr>
        <w:t xml:space="preserve"> réutiliser les i</w:t>
      </w:r>
      <w:r w:rsidR="009D79DE" w:rsidRPr="009D79DE">
        <w:rPr>
          <w:bCs/>
        </w:rPr>
        <w:t>nforma</w:t>
      </w:r>
      <w:r w:rsidR="004C5657">
        <w:rPr>
          <w:bCs/>
        </w:rPr>
        <w:t>tions citées sous la forme de :</w:t>
      </w:r>
    </w:p>
    <w:p w:rsidR="004C5657" w:rsidRDefault="009D79DE" w:rsidP="004C5657">
      <w:pPr>
        <w:numPr>
          <w:ilvl w:val="0"/>
          <w:numId w:val="4"/>
        </w:numPr>
        <w:jc w:val="both"/>
        <w:rPr>
          <w:bCs/>
        </w:rPr>
      </w:pPr>
      <w:proofErr w:type="gramStart"/>
      <w:r w:rsidRPr="009D79DE">
        <w:rPr>
          <w:bCs/>
        </w:rPr>
        <w:t>pu</w:t>
      </w:r>
      <w:r w:rsidR="004C5657">
        <w:rPr>
          <w:bCs/>
        </w:rPr>
        <w:t>blication</w:t>
      </w:r>
      <w:proofErr w:type="gramEnd"/>
      <w:r w:rsidR="004C5657">
        <w:rPr>
          <w:bCs/>
        </w:rPr>
        <w:t xml:space="preserve"> papier (précisez) :</w:t>
      </w:r>
    </w:p>
    <w:p w:rsidR="004C5657" w:rsidRDefault="009D79DE" w:rsidP="004C5657">
      <w:pPr>
        <w:numPr>
          <w:ilvl w:val="0"/>
          <w:numId w:val="4"/>
        </w:numPr>
        <w:jc w:val="both"/>
        <w:rPr>
          <w:bCs/>
        </w:rPr>
      </w:pPr>
      <w:proofErr w:type="gramStart"/>
      <w:r w:rsidRPr="009D79DE">
        <w:rPr>
          <w:bCs/>
        </w:rPr>
        <w:t>site</w:t>
      </w:r>
      <w:proofErr w:type="gramEnd"/>
      <w:r w:rsidRPr="009D79DE">
        <w:rPr>
          <w:bCs/>
        </w:rPr>
        <w:t xml:space="preserve"> </w:t>
      </w:r>
      <w:r w:rsidR="004C5657">
        <w:rPr>
          <w:bCs/>
        </w:rPr>
        <w:t>Internet ou blog (précisez) :</w:t>
      </w:r>
    </w:p>
    <w:p w:rsidR="004C5657" w:rsidRDefault="004C5657" w:rsidP="004C5657">
      <w:pPr>
        <w:numPr>
          <w:ilvl w:val="0"/>
          <w:numId w:val="4"/>
        </w:numPr>
        <w:jc w:val="both"/>
        <w:rPr>
          <w:bCs/>
        </w:rPr>
      </w:pPr>
      <w:proofErr w:type="gramStart"/>
      <w:r>
        <w:rPr>
          <w:bCs/>
        </w:rPr>
        <w:t>autre</w:t>
      </w:r>
      <w:proofErr w:type="gramEnd"/>
      <w:r>
        <w:rPr>
          <w:bCs/>
        </w:rPr>
        <w:t xml:space="preserve"> (précisez) :</w:t>
      </w:r>
    </w:p>
    <w:p w:rsidR="004C5657" w:rsidRDefault="004C5657" w:rsidP="004C5657">
      <w:pPr>
        <w:jc w:val="both"/>
        <w:rPr>
          <w:bCs/>
        </w:rPr>
      </w:pPr>
    </w:p>
    <w:p w:rsidR="004C5657" w:rsidRDefault="004C5657" w:rsidP="004C5657">
      <w:pPr>
        <w:jc w:val="both"/>
        <w:rPr>
          <w:bCs/>
        </w:rPr>
      </w:pPr>
    </w:p>
    <w:p w:rsidR="004C5657" w:rsidRDefault="00060A37" w:rsidP="00060A37">
      <w:pPr>
        <w:jc w:val="both"/>
        <w:rPr>
          <w:b/>
          <w:bCs/>
          <w:u w:val="single"/>
        </w:rPr>
      </w:pPr>
      <w:r>
        <w:rPr>
          <w:b/>
          <w:bCs/>
          <w:u w:val="single"/>
        </w:rPr>
        <w:t xml:space="preserve">Article 2 : </w:t>
      </w:r>
      <w:r w:rsidR="009D79DE" w:rsidRPr="004C5657">
        <w:rPr>
          <w:b/>
          <w:bCs/>
          <w:u w:val="single"/>
        </w:rPr>
        <w:t>La réutilisation de l’information sous cette licence</w:t>
      </w:r>
    </w:p>
    <w:p w:rsidR="009A421B" w:rsidRPr="004C5657" w:rsidRDefault="009A421B" w:rsidP="009A421B">
      <w:pPr>
        <w:jc w:val="both"/>
        <w:rPr>
          <w:b/>
          <w:bCs/>
          <w:u w:val="single"/>
        </w:rPr>
      </w:pPr>
    </w:p>
    <w:p w:rsidR="004C5657" w:rsidRDefault="0075134D" w:rsidP="004C5657">
      <w:pPr>
        <w:jc w:val="both"/>
        <w:rPr>
          <w:bCs/>
        </w:rPr>
      </w:pPr>
      <w:r>
        <w:rPr>
          <w:bCs/>
        </w:rPr>
        <w:t xml:space="preserve">Le </w:t>
      </w:r>
      <w:proofErr w:type="spellStart"/>
      <w:r>
        <w:rPr>
          <w:bCs/>
        </w:rPr>
        <w:t>r</w:t>
      </w:r>
      <w:r w:rsidR="009D79DE" w:rsidRPr="004C5657">
        <w:rPr>
          <w:bCs/>
        </w:rPr>
        <w:t>éutilisateur</w:t>
      </w:r>
      <w:proofErr w:type="spellEnd"/>
      <w:r w:rsidR="009D79DE" w:rsidRPr="004C5657">
        <w:rPr>
          <w:bCs/>
        </w:rPr>
        <w:t xml:space="preserve"> peut réutiliser, dans les conditions prévues par la présente licence, les informations contenues dans les documents librement communicables et décrits ci-dessus, mis à disposition par le </w:t>
      </w:r>
      <w:r w:rsidR="004C5657">
        <w:rPr>
          <w:bCs/>
        </w:rPr>
        <w:t>département de Loir-et-Cher</w:t>
      </w:r>
      <w:r w:rsidR="009D79DE" w:rsidRPr="004C5657">
        <w:rPr>
          <w:bCs/>
        </w:rPr>
        <w:t xml:space="preserve"> dans le cadre défini par le code des relations entre le public et l’administra</w:t>
      </w:r>
      <w:r w:rsidR="004C5657">
        <w:rPr>
          <w:bCs/>
        </w:rPr>
        <w:t xml:space="preserve">tion et le code du patrimoine. </w:t>
      </w:r>
    </w:p>
    <w:p w:rsidR="004C5657" w:rsidRDefault="009D79DE" w:rsidP="004C5657">
      <w:pPr>
        <w:jc w:val="both"/>
        <w:rPr>
          <w:bCs/>
        </w:rPr>
      </w:pPr>
      <w:r w:rsidRPr="004C5657">
        <w:rPr>
          <w:bCs/>
        </w:rPr>
        <w:t>Le</w:t>
      </w:r>
      <w:r w:rsidR="004C5657">
        <w:rPr>
          <w:bCs/>
        </w:rPr>
        <w:t xml:space="preserve"> département de Loir-et-Cher</w:t>
      </w:r>
      <w:r w:rsidR="0075134D">
        <w:rPr>
          <w:bCs/>
        </w:rPr>
        <w:t xml:space="preserve"> concède au </w:t>
      </w:r>
      <w:proofErr w:type="spellStart"/>
      <w:r w:rsidR="0075134D">
        <w:rPr>
          <w:bCs/>
        </w:rPr>
        <w:t>r</w:t>
      </w:r>
      <w:r w:rsidRPr="004C5657">
        <w:rPr>
          <w:bCs/>
        </w:rPr>
        <w:t>éutilisateur</w:t>
      </w:r>
      <w:proofErr w:type="spellEnd"/>
      <w:r w:rsidRPr="004C5657">
        <w:rPr>
          <w:bCs/>
        </w:rPr>
        <w:t xml:space="preserve"> un droit personnel, non exclusif et soumis à redevance de réutilisation d’informations publiques encadré par la présente licence, dans le monde entier et pour une durée limitée, dans les libertés et co</w:t>
      </w:r>
      <w:r w:rsidR="004C5657">
        <w:rPr>
          <w:bCs/>
        </w:rPr>
        <w:t>nditions exprimées ci-dessous.</w:t>
      </w:r>
    </w:p>
    <w:p w:rsidR="004C5657" w:rsidRDefault="004C5657" w:rsidP="004C5657">
      <w:pPr>
        <w:jc w:val="both"/>
        <w:rPr>
          <w:bCs/>
        </w:rPr>
      </w:pPr>
    </w:p>
    <w:p w:rsidR="004C5657" w:rsidRDefault="004C5657" w:rsidP="004C5657">
      <w:pPr>
        <w:jc w:val="both"/>
        <w:rPr>
          <w:bCs/>
        </w:rPr>
      </w:pPr>
      <w:r>
        <w:rPr>
          <w:bCs/>
        </w:rPr>
        <w:t>Cette durée est fixée à :</w:t>
      </w:r>
    </w:p>
    <w:p w:rsidR="004C5657" w:rsidRDefault="009D79DE" w:rsidP="004C5657">
      <w:pPr>
        <w:numPr>
          <w:ilvl w:val="0"/>
          <w:numId w:val="5"/>
        </w:numPr>
        <w:jc w:val="both"/>
        <w:rPr>
          <w:bCs/>
        </w:rPr>
      </w:pPr>
      <w:r w:rsidRPr="004C5657">
        <w:rPr>
          <w:bCs/>
        </w:rPr>
        <w:t>[</w:t>
      </w:r>
      <w:proofErr w:type="gramStart"/>
      <w:r w:rsidRPr="004C5657">
        <w:rPr>
          <w:bCs/>
        </w:rPr>
        <w:t>à</w:t>
      </w:r>
      <w:proofErr w:type="gramEnd"/>
      <w:r w:rsidRPr="004C5657">
        <w:rPr>
          <w:bCs/>
        </w:rPr>
        <w:t xml:space="preserve"> compléter] ans (de 1 à 5</w:t>
      </w:r>
      <w:r w:rsidR="004C5657">
        <w:rPr>
          <w:bCs/>
        </w:rPr>
        <w:t xml:space="preserve"> ans au choix du Réutilisateur)</w:t>
      </w:r>
    </w:p>
    <w:p w:rsidR="004C5657" w:rsidRDefault="009D79DE" w:rsidP="004C5657">
      <w:pPr>
        <w:numPr>
          <w:ilvl w:val="0"/>
          <w:numId w:val="5"/>
        </w:numPr>
        <w:jc w:val="both"/>
        <w:rPr>
          <w:bCs/>
        </w:rPr>
      </w:pPr>
      <w:proofErr w:type="gramStart"/>
      <w:r w:rsidRPr="004C5657">
        <w:rPr>
          <w:bCs/>
        </w:rPr>
        <w:t>durée</w:t>
      </w:r>
      <w:proofErr w:type="gramEnd"/>
      <w:r w:rsidRPr="004C5657">
        <w:rPr>
          <w:bCs/>
        </w:rPr>
        <w:t xml:space="preserve"> d’exploitation en cas d’usage pon</w:t>
      </w:r>
      <w:r w:rsidR="004C5657">
        <w:rPr>
          <w:bCs/>
        </w:rPr>
        <w:t>ctuel</w:t>
      </w:r>
    </w:p>
    <w:p w:rsidR="004C5657" w:rsidRDefault="004C5657" w:rsidP="004C5657">
      <w:pPr>
        <w:jc w:val="both"/>
        <w:rPr>
          <w:bCs/>
        </w:rPr>
      </w:pPr>
    </w:p>
    <w:p w:rsidR="004C5657" w:rsidRDefault="009D79DE" w:rsidP="004C5657">
      <w:pPr>
        <w:jc w:val="both"/>
        <w:rPr>
          <w:bCs/>
        </w:rPr>
      </w:pPr>
      <w:r w:rsidRPr="004C5657">
        <w:rPr>
          <w:bCs/>
        </w:rPr>
        <w:t>Le droit de réutilisation consenti par la présente licence</w:t>
      </w:r>
      <w:r w:rsidR="004C5657">
        <w:rPr>
          <w:bCs/>
        </w:rPr>
        <w:t xml:space="preserve"> n’est pas cessible à un tiers.</w:t>
      </w:r>
    </w:p>
    <w:p w:rsidR="004C5657" w:rsidRDefault="004C5657" w:rsidP="004C5657">
      <w:pPr>
        <w:jc w:val="both"/>
        <w:rPr>
          <w:bCs/>
        </w:rPr>
      </w:pPr>
    </w:p>
    <w:p w:rsidR="004C5657" w:rsidRDefault="009D79DE" w:rsidP="004C5657">
      <w:pPr>
        <w:jc w:val="both"/>
        <w:rPr>
          <w:bCs/>
        </w:rPr>
      </w:pPr>
      <w:r w:rsidRPr="004C5657">
        <w:rPr>
          <w:bCs/>
        </w:rPr>
        <w:t xml:space="preserve">Le licencié exploite les informations sous sa seule responsabilité. Tout dommage subi par le licencié ou par des tiers, résultant de la réutilisation des informations par le licencié, est de la seule </w:t>
      </w:r>
      <w:r w:rsidR="004C5657">
        <w:rPr>
          <w:bCs/>
        </w:rPr>
        <w:t>responsabilité de ce dernier.</w:t>
      </w:r>
    </w:p>
    <w:p w:rsidR="004C5657" w:rsidRDefault="004C5657" w:rsidP="004C5657">
      <w:pPr>
        <w:jc w:val="both"/>
        <w:rPr>
          <w:bCs/>
        </w:rPr>
      </w:pPr>
    </w:p>
    <w:p w:rsidR="009A421B" w:rsidRPr="009A421B" w:rsidRDefault="0075134D" w:rsidP="004C5657">
      <w:pPr>
        <w:jc w:val="both"/>
        <w:rPr>
          <w:b/>
          <w:bCs/>
        </w:rPr>
      </w:pPr>
      <w:r>
        <w:rPr>
          <w:b/>
          <w:bCs/>
        </w:rPr>
        <w:t xml:space="preserve">Le </w:t>
      </w:r>
      <w:proofErr w:type="spellStart"/>
      <w:r>
        <w:rPr>
          <w:b/>
          <w:bCs/>
        </w:rPr>
        <w:t>r</w:t>
      </w:r>
      <w:r w:rsidR="009D79DE" w:rsidRPr="009A421B">
        <w:rPr>
          <w:b/>
          <w:bCs/>
        </w:rPr>
        <w:t>éutilisateur</w:t>
      </w:r>
      <w:proofErr w:type="spellEnd"/>
      <w:r w:rsidR="009D79DE" w:rsidRPr="009A421B">
        <w:rPr>
          <w:b/>
          <w:bCs/>
        </w:rPr>
        <w:t xml:space="preserve"> est libre d</w:t>
      </w:r>
      <w:r w:rsidR="009A421B" w:rsidRPr="009A421B">
        <w:rPr>
          <w:b/>
          <w:bCs/>
        </w:rPr>
        <w:t>e réutiliser les informations :</w:t>
      </w:r>
    </w:p>
    <w:p w:rsidR="009A421B" w:rsidRDefault="009D79DE" w:rsidP="004C5657">
      <w:pPr>
        <w:jc w:val="both"/>
        <w:rPr>
          <w:bCs/>
        </w:rPr>
      </w:pPr>
      <w:r w:rsidRPr="004C5657">
        <w:rPr>
          <w:bCs/>
        </w:rPr>
        <w:t xml:space="preserve">• de les reproduire, </w:t>
      </w:r>
      <w:r w:rsidR="009A421B">
        <w:rPr>
          <w:bCs/>
        </w:rPr>
        <w:t>les diffuser, les transmettre ;</w:t>
      </w:r>
    </w:p>
    <w:p w:rsidR="009A421B" w:rsidRDefault="009D79DE" w:rsidP="004C5657">
      <w:pPr>
        <w:jc w:val="both"/>
        <w:rPr>
          <w:bCs/>
        </w:rPr>
      </w:pPr>
      <w:r w:rsidRPr="004C5657">
        <w:rPr>
          <w:bCs/>
        </w:rPr>
        <w:t>• de les adapter, les modifier, le</w:t>
      </w:r>
      <w:r w:rsidR="009A421B">
        <w:rPr>
          <w:bCs/>
        </w:rPr>
        <w:t>s extraire et les transformer ;</w:t>
      </w:r>
    </w:p>
    <w:p w:rsidR="009A421B" w:rsidRDefault="009D79DE" w:rsidP="004C5657">
      <w:pPr>
        <w:jc w:val="both"/>
        <w:rPr>
          <w:bCs/>
        </w:rPr>
      </w:pPr>
      <w:r w:rsidRPr="004C5657">
        <w:rPr>
          <w:bCs/>
        </w:rPr>
        <w:t>• de l</w:t>
      </w:r>
      <w:r w:rsidR="009A421B">
        <w:rPr>
          <w:bCs/>
        </w:rPr>
        <w:t>es exploiter à titre commercial ;</w:t>
      </w:r>
    </w:p>
    <w:p w:rsidR="009A421B" w:rsidRPr="009A421B" w:rsidRDefault="009A421B" w:rsidP="004C5657">
      <w:pPr>
        <w:jc w:val="both"/>
        <w:rPr>
          <w:b/>
          <w:bCs/>
        </w:rPr>
      </w:pPr>
      <w:proofErr w:type="gramStart"/>
      <w:r w:rsidRPr="009A421B">
        <w:rPr>
          <w:b/>
          <w:bCs/>
        </w:rPr>
        <w:t>sous</w:t>
      </w:r>
      <w:proofErr w:type="gramEnd"/>
      <w:r w:rsidRPr="009A421B">
        <w:rPr>
          <w:b/>
          <w:bCs/>
        </w:rPr>
        <w:t xml:space="preserve"> réserve :</w:t>
      </w:r>
    </w:p>
    <w:p w:rsidR="00567701" w:rsidRDefault="009D79DE" w:rsidP="004C5657">
      <w:pPr>
        <w:jc w:val="both"/>
      </w:pPr>
      <w:r w:rsidRPr="004C5657">
        <w:rPr>
          <w:bCs/>
        </w:rPr>
        <w:t xml:space="preserve">• que </w:t>
      </w:r>
      <w:r w:rsidR="00567701">
        <w:t>les informations ne soient pas altérées, ni leur sens dénaturé ;</w:t>
      </w:r>
    </w:p>
    <w:p w:rsidR="00567701" w:rsidRDefault="00567701" w:rsidP="004C5657">
      <w:pPr>
        <w:jc w:val="both"/>
      </w:pPr>
      <w:r w:rsidRPr="004C5657">
        <w:rPr>
          <w:bCs/>
        </w:rPr>
        <w:t xml:space="preserve">• que </w:t>
      </w:r>
      <w:r w:rsidR="009D79DE" w:rsidRPr="004C5657">
        <w:rPr>
          <w:bCs/>
        </w:rPr>
        <w:t>la source des informa</w:t>
      </w:r>
      <w:r w:rsidR="009A421B">
        <w:rPr>
          <w:bCs/>
        </w:rPr>
        <w:t>tions (sous la forme : Archives départementales de Loir-et-Cher</w:t>
      </w:r>
      <w:r w:rsidR="009D79DE" w:rsidRPr="004C5657">
        <w:rPr>
          <w:bCs/>
        </w:rPr>
        <w:t>, cote</w:t>
      </w:r>
      <w:r w:rsidR="009849F3">
        <w:rPr>
          <w:bCs/>
        </w:rPr>
        <w:t xml:space="preserve"> ou Arch. dép. Loir-et-Cher, cote</w:t>
      </w:r>
      <w:r w:rsidR="009D79DE" w:rsidRPr="004C5657">
        <w:rPr>
          <w:bCs/>
        </w:rPr>
        <w:t>), leur date ou la date de leur dernière m</w:t>
      </w:r>
      <w:r>
        <w:rPr>
          <w:bCs/>
        </w:rPr>
        <w:t>ise à jour soient mentionnées. S</w:t>
      </w:r>
      <w:r w:rsidR="009D79DE" w:rsidRPr="004C5657">
        <w:rPr>
          <w:bCs/>
        </w:rPr>
        <w:t>auf dispense expresse de la part d</w:t>
      </w:r>
      <w:r>
        <w:rPr>
          <w:bCs/>
        </w:rPr>
        <w:t>u département de Loir-et-Cher, t</w:t>
      </w:r>
      <w:r w:rsidR="00FD57BC" w:rsidRPr="009D79DE">
        <w:t>oute modification apportée à l’image</w:t>
      </w:r>
      <w:r>
        <w:t xml:space="preserve"> diffusée</w:t>
      </w:r>
      <w:r w:rsidR="00FD57BC" w:rsidRPr="009D79DE">
        <w:t xml:space="preserve"> </w:t>
      </w:r>
      <w:r w:rsidR="00FD57BC">
        <w:t>do</w:t>
      </w:r>
      <w:r>
        <w:t>it être spécifiée</w:t>
      </w:r>
      <w:r w:rsidR="00E662F2">
        <w:t> ;</w:t>
      </w:r>
    </w:p>
    <w:p w:rsidR="009A421B" w:rsidRDefault="009D79DE" w:rsidP="004C5657">
      <w:pPr>
        <w:jc w:val="both"/>
        <w:rPr>
          <w:bCs/>
        </w:rPr>
      </w:pPr>
      <w:r w:rsidRPr="004C5657">
        <w:rPr>
          <w:bCs/>
        </w:rPr>
        <w:t>• de se conformer aux dispositions de loi n°78-17 du 6 janvier 1978 relative à l’informatique, aux fichiers et aux libertés pour toute réutilisation d’informations comportant des données à caract</w:t>
      </w:r>
      <w:r w:rsidR="009A421B">
        <w:rPr>
          <w:bCs/>
        </w:rPr>
        <w:t>ère personnel.</w:t>
      </w:r>
    </w:p>
    <w:p w:rsidR="009A421B" w:rsidRDefault="009A421B" w:rsidP="004C5657">
      <w:pPr>
        <w:jc w:val="both"/>
        <w:rPr>
          <w:bCs/>
        </w:rPr>
      </w:pPr>
    </w:p>
    <w:p w:rsidR="009A421B" w:rsidRDefault="009D79DE" w:rsidP="004C5657">
      <w:pPr>
        <w:jc w:val="both"/>
        <w:rPr>
          <w:bCs/>
        </w:rPr>
      </w:pPr>
      <w:r w:rsidRPr="004C5657">
        <w:rPr>
          <w:bCs/>
        </w:rPr>
        <w:t>Est une donnée à caractère personnel toute information se rapportant à une personne physique identifiée ou identifiable, c'est-à-dire qui peut être identifiée, di</w:t>
      </w:r>
      <w:r w:rsidR="0075134D">
        <w:rPr>
          <w:bCs/>
        </w:rPr>
        <w:t xml:space="preserve">rectement ou indirectement. Le </w:t>
      </w:r>
      <w:proofErr w:type="spellStart"/>
      <w:r w:rsidR="0075134D">
        <w:rPr>
          <w:bCs/>
        </w:rPr>
        <w:t>r</w:t>
      </w:r>
      <w:r w:rsidRPr="004C5657">
        <w:rPr>
          <w:bCs/>
        </w:rPr>
        <w:t>éutilisateur</w:t>
      </w:r>
      <w:proofErr w:type="spellEnd"/>
      <w:r w:rsidRPr="004C5657">
        <w:rPr>
          <w:bCs/>
        </w:rPr>
        <w:t xml:space="preserve"> doit accomplir, le cas échéant, les formalités nécessaires auprès de la Commission nationale de l’informatique et des libertés (déclaration normale, demande d’autorisation ou engagement de conformité à un texte de référence) : </w:t>
      </w:r>
      <w:r w:rsidRPr="0075134D">
        <w:rPr>
          <w:bCs/>
          <w:u w:val="single"/>
        </w:rPr>
        <w:t>https://www.declaration.cnil.fr/declaratio</w:t>
      </w:r>
      <w:r w:rsidR="009A421B" w:rsidRPr="0075134D">
        <w:rPr>
          <w:bCs/>
          <w:u w:val="single"/>
        </w:rPr>
        <w:t>ns/declaration/accueil.action</w:t>
      </w:r>
      <w:r w:rsidR="009A421B">
        <w:rPr>
          <w:bCs/>
        </w:rPr>
        <w:t xml:space="preserve">. </w:t>
      </w:r>
    </w:p>
    <w:p w:rsidR="009A421B" w:rsidRDefault="009A421B" w:rsidP="004C5657">
      <w:pPr>
        <w:jc w:val="both"/>
        <w:rPr>
          <w:bCs/>
        </w:rPr>
      </w:pPr>
    </w:p>
    <w:p w:rsidR="009A421B" w:rsidRDefault="009A421B" w:rsidP="004C5657">
      <w:pPr>
        <w:jc w:val="both"/>
        <w:rPr>
          <w:bCs/>
        </w:rPr>
      </w:pPr>
      <w:r>
        <w:rPr>
          <w:bCs/>
        </w:rPr>
        <w:lastRenderedPageBreak/>
        <w:t>Le département de Loir-et-Cher</w:t>
      </w:r>
      <w:r w:rsidR="009D79DE" w:rsidRPr="004C5657">
        <w:rPr>
          <w:bCs/>
        </w:rPr>
        <w:t xml:space="preserve"> ne peut être tenu pour res</w:t>
      </w:r>
      <w:r w:rsidR="0075134D">
        <w:rPr>
          <w:bCs/>
        </w:rPr>
        <w:t xml:space="preserve">ponsable du non-respect par le </w:t>
      </w:r>
      <w:proofErr w:type="spellStart"/>
      <w:r w:rsidR="0075134D">
        <w:rPr>
          <w:bCs/>
        </w:rPr>
        <w:t>r</w:t>
      </w:r>
      <w:r w:rsidR="009D79DE" w:rsidRPr="004C5657">
        <w:rPr>
          <w:bCs/>
        </w:rPr>
        <w:t>éutilisateur</w:t>
      </w:r>
      <w:proofErr w:type="spellEnd"/>
      <w:r w:rsidR="009D79DE" w:rsidRPr="004C5657">
        <w:rPr>
          <w:bCs/>
        </w:rPr>
        <w:t xml:space="preserve"> d</w:t>
      </w:r>
      <w:r w:rsidR="00644A4E">
        <w:rPr>
          <w:bCs/>
        </w:rPr>
        <w:t>es obligations p</w:t>
      </w:r>
      <w:r w:rsidR="00B963B0">
        <w:rPr>
          <w:bCs/>
        </w:rPr>
        <w:t>révues par l</w:t>
      </w:r>
      <w:r w:rsidR="00644A4E">
        <w:rPr>
          <w:bCs/>
        </w:rPr>
        <w:t>e cadre légal</w:t>
      </w:r>
      <w:r>
        <w:rPr>
          <w:bCs/>
        </w:rPr>
        <w:t>.</w:t>
      </w:r>
    </w:p>
    <w:p w:rsidR="009A421B" w:rsidRDefault="009A421B" w:rsidP="004C5657">
      <w:pPr>
        <w:jc w:val="both"/>
        <w:rPr>
          <w:bCs/>
        </w:rPr>
      </w:pPr>
    </w:p>
    <w:p w:rsidR="009A421B" w:rsidRDefault="009A421B" w:rsidP="004C5657">
      <w:pPr>
        <w:jc w:val="both"/>
        <w:rPr>
          <w:bCs/>
        </w:rPr>
      </w:pPr>
    </w:p>
    <w:p w:rsidR="009A421B" w:rsidRPr="009A421B" w:rsidRDefault="00060A37" w:rsidP="00060A37">
      <w:pPr>
        <w:jc w:val="both"/>
        <w:rPr>
          <w:b/>
          <w:bCs/>
          <w:u w:val="single"/>
        </w:rPr>
      </w:pPr>
      <w:r>
        <w:rPr>
          <w:b/>
          <w:bCs/>
          <w:u w:val="single"/>
        </w:rPr>
        <w:t xml:space="preserve">Article 3 : </w:t>
      </w:r>
      <w:r w:rsidR="009D79DE" w:rsidRPr="009A421B">
        <w:rPr>
          <w:b/>
          <w:bCs/>
          <w:u w:val="single"/>
        </w:rPr>
        <w:t>Paiement de</w:t>
      </w:r>
      <w:r w:rsidR="009A421B" w:rsidRPr="009A421B">
        <w:rPr>
          <w:b/>
          <w:bCs/>
          <w:u w:val="single"/>
        </w:rPr>
        <w:t xml:space="preserve"> la redevance de réutilisation</w:t>
      </w:r>
    </w:p>
    <w:p w:rsidR="009A421B" w:rsidRDefault="009A421B" w:rsidP="004C5657">
      <w:pPr>
        <w:jc w:val="both"/>
        <w:rPr>
          <w:bCs/>
        </w:rPr>
      </w:pPr>
    </w:p>
    <w:p w:rsidR="0075134D" w:rsidRDefault="009D79DE" w:rsidP="004C5657">
      <w:pPr>
        <w:jc w:val="both"/>
        <w:rPr>
          <w:bCs/>
        </w:rPr>
      </w:pPr>
      <w:r w:rsidRPr="004C5657">
        <w:rPr>
          <w:bCs/>
        </w:rPr>
        <w:t xml:space="preserve">Le montant de la redevance de réutilisation est fixé en application des tarifs adoptés par </w:t>
      </w:r>
      <w:r w:rsidR="008A6B48">
        <w:rPr>
          <w:bCs/>
        </w:rPr>
        <w:t xml:space="preserve">le </w:t>
      </w:r>
      <w:r w:rsidR="0075134D">
        <w:rPr>
          <w:bCs/>
        </w:rPr>
        <w:t>conseil départemental de Loir-et-Cher</w:t>
      </w:r>
      <w:r w:rsidRPr="004C5657">
        <w:rPr>
          <w:bCs/>
        </w:rPr>
        <w:t>, conformément aux articles L. 324-2 à R. 324-4-4 du code des relations entre</w:t>
      </w:r>
      <w:r w:rsidR="0075134D">
        <w:rPr>
          <w:bCs/>
        </w:rPr>
        <w:t xml:space="preserve"> le public et l’administration.</w:t>
      </w:r>
    </w:p>
    <w:p w:rsidR="0075134D" w:rsidRDefault="0075134D" w:rsidP="004C5657">
      <w:pPr>
        <w:jc w:val="both"/>
        <w:rPr>
          <w:bCs/>
        </w:rPr>
      </w:pPr>
    </w:p>
    <w:p w:rsidR="0075134D" w:rsidRDefault="009D79DE" w:rsidP="004C5657">
      <w:pPr>
        <w:jc w:val="both"/>
        <w:rPr>
          <w:bCs/>
        </w:rPr>
      </w:pPr>
      <w:r w:rsidRPr="004C5657">
        <w:rPr>
          <w:bCs/>
        </w:rPr>
        <w:t>Dans le ca</w:t>
      </w:r>
      <w:r w:rsidR="0075134D">
        <w:rPr>
          <w:bCs/>
        </w:rPr>
        <w:t xml:space="preserve">dre de la présente licence, le </w:t>
      </w:r>
      <w:proofErr w:type="spellStart"/>
      <w:r w:rsidR="0075134D">
        <w:rPr>
          <w:bCs/>
        </w:rPr>
        <w:t>r</w:t>
      </w:r>
      <w:r w:rsidRPr="004C5657">
        <w:rPr>
          <w:bCs/>
        </w:rPr>
        <w:t>éutilisateur</w:t>
      </w:r>
      <w:proofErr w:type="spellEnd"/>
      <w:r w:rsidRPr="004C5657">
        <w:rPr>
          <w:bCs/>
        </w:rPr>
        <w:t xml:space="preserve"> acquittera la somme de [à compléter] €. </w:t>
      </w:r>
    </w:p>
    <w:p w:rsidR="0075134D" w:rsidRDefault="0075134D" w:rsidP="004C5657">
      <w:pPr>
        <w:jc w:val="both"/>
        <w:rPr>
          <w:bCs/>
        </w:rPr>
      </w:pPr>
    </w:p>
    <w:p w:rsidR="0075134D" w:rsidRDefault="009D79DE" w:rsidP="004C5657">
      <w:pPr>
        <w:jc w:val="both"/>
        <w:rPr>
          <w:bCs/>
        </w:rPr>
      </w:pPr>
      <w:r w:rsidRPr="004C5657">
        <w:rPr>
          <w:bCs/>
        </w:rPr>
        <w:t xml:space="preserve">Le paiement de la </w:t>
      </w:r>
      <w:r w:rsidR="0075134D">
        <w:rPr>
          <w:bCs/>
        </w:rPr>
        <w:t xml:space="preserve">redevance sera effectué par le </w:t>
      </w:r>
      <w:proofErr w:type="spellStart"/>
      <w:r w:rsidR="0075134D">
        <w:rPr>
          <w:bCs/>
        </w:rPr>
        <w:t>r</w:t>
      </w:r>
      <w:r w:rsidRPr="004C5657">
        <w:rPr>
          <w:bCs/>
        </w:rPr>
        <w:t>éutilisateur</w:t>
      </w:r>
      <w:proofErr w:type="spellEnd"/>
      <w:r w:rsidRPr="004C5657">
        <w:rPr>
          <w:bCs/>
        </w:rPr>
        <w:t xml:space="preserve">, en une seule fois </w:t>
      </w:r>
      <w:r w:rsidR="00FD57BC">
        <w:rPr>
          <w:bCs/>
        </w:rPr>
        <w:t>[</w:t>
      </w:r>
      <w:r w:rsidRPr="004C5657">
        <w:rPr>
          <w:bCs/>
        </w:rPr>
        <w:t>ou selon l’échéancier ci-dessous</w:t>
      </w:r>
      <w:r w:rsidR="00FD57BC">
        <w:rPr>
          <w:bCs/>
        </w:rPr>
        <w:t>]</w:t>
      </w:r>
      <w:r w:rsidRPr="004C5657">
        <w:rPr>
          <w:bCs/>
        </w:rPr>
        <w:t>, à réception du titre de paiement correspon</w:t>
      </w:r>
      <w:r w:rsidR="0075134D">
        <w:rPr>
          <w:bCs/>
        </w:rPr>
        <w:t>dant émis par le comptable du département de Loir-Cher</w:t>
      </w:r>
      <w:bookmarkStart w:id="0" w:name="_GoBack"/>
      <w:bookmarkEnd w:id="0"/>
      <w:r w:rsidRPr="004C5657">
        <w:rPr>
          <w:bCs/>
        </w:rPr>
        <w:t xml:space="preserve"> et selon les </w:t>
      </w:r>
      <w:r w:rsidR="0075134D">
        <w:rPr>
          <w:bCs/>
        </w:rPr>
        <w:t>modalités qui y figurent.</w:t>
      </w:r>
    </w:p>
    <w:p w:rsidR="0075134D" w:rsidRDefault="0075134D" w:rsidP="004C5657">
      <w:pPr>
        <w:jc w:val="both"/>
        <w:rPr>
          <w:bCs/>
        </w:rPr>
      </w:pPr>
    </w:p>
    <w:p w:rsidR="0075134D" w:rsidRDefault="009D79DE" w:rsidP="004C5657">
      <w:pPr>
        <w:jc w:val="both"/>
        <w:rPr>
          <w:bCs/>
        </w:rPr>
      </w:pPr>
      <w:r w:rsidRPr="004C5657">
        <w:rPr>
          <w:bCs/>
        </w:rPr>
        <w:t>[</w:t>
      </w:r>
      <w:proofErr w:type="gramStart"/>
      <w:r w:rsidRPr="004C5657">
        <w:rPr>
          <w:bCs/>
        </w:rPr>
        <w:t>échéancier</w:t>
      </w:r>
      <w:proofErr w:type="gramEnd"/>
      <w:r w:rsidR="0075134D">
        <w:rPr>
          <w:bCs/>
        </w:rPr>
        <w:t>]</w:t>
      </w:r>
    </w:p>
    <w:p w:rsidR="0075134D" w:rsidRDefault="0075134D" w:rsidP="004C5657">
      <w:pPr>
        <w:jc w:val="both"/>
        <w:rPr>
          <w:bCs/>
        </w:rPr>
      </w:pPr>
    </w:p>
    <w:p w:rsidR="0075134D" w:rsidRDefault="0075134D" w:rsidP="004C5657">
      <w:pPr>
        <w:jc w:val="both"/>
        <w:rPr>
          <w:bCs/>
        </w:rPr>
      </w:pPr>
    </w:p>
    <w:p w:rsidR="0075134D" w:rsidRPr="0075134D" w:rsidRDefault="00060A37" w:rsidP="00060A37">
      <w:pPr>
        <w:jc w:val="both"/>
        <w:rPr>
          <w:b/>
          <w:bCs/>
          <w:u w:val="single"/>
        </w:rPr>
      </w:pPr>
      <w:r>
        <w:rPr>
          <w:b/>
          <w:bCs/>
          <w:u w:val="single"/>
        </w:rPr>
        <w:t xml:space="preserve">Article 4 : </w:t>
      </w:r>
      <w:r w:rsidR="009D79DE" w:rsidRPr="0075134D">
        <w:rPr>
          <w:b/>
          <w:bCs/>
          <w:u w:val="single"/>
        </w:rPr>
        <w:t xml:space="preserve">Mise </w:t>
      </w:r>
      <w:r w:rsidR="0075134D" w:rsidRPr="0075134D">
        <w:rPr>
          <w:b/>
          <w:bCs/>
          <w:u w:val="single"/>
        </w:rPr>
        <w:t>à disposition des informations</w:t>
      </w:r>
    </w:p>
    <w:p w:rsidR="0075134D" w:rsidRDefault="0075134D" w:rsidP="0075134D">
      <w:pPr>
        <w:jc w:val="both"/>
        <w:rPr>
          <w:bCs/>
        </w:rPr>
      </w:pPr>
    </w:p>
    <w:p w:rsidR="0075134D" w:rsidRDefault="009D79DE" w:rsidP="0075134D">
      <w:pPr>
        <w:jc w:val="both"/>
        <w:rPr>
          <w:bCs/>
        </w:rPr>
      </w:pPr>
      <w:r w:rsidRPr="004C5657">
        <w:rPr>
          <w:bCs/>
        </w:rPr>
        <w:t>La mise à disposition des informations par le</w:t>
      </w:r>
      <w:r w:rsidR="0075134D">
        <w:rPr>
          <w:bCs/>
        </w:rPr>
        <w:t>s archives départementales de Loir-et-Cher</w:t>
      </w:r>
      <w:r w:rsidRPr="004C5657">
        <w:rPr>
          <w:bCs/>
        </w:rPr>
        <w:t xml:space="preserve"> interviendra, le cas échéant</w:t>
      </w:r>
      <w:r w:rsidR="0075134D">
        <w:rPr>
          <w:bCs/>
        </w:rPr>
        <w:t>, dans un délai d’un mois</w:t>
      </w:r>
      <w:r w:rsidRPr="004C5657">
        <w:rPr>
          <w:bCs/>
        </w:rPr>
        <w:t xml:space="preserve"> après le paiement de </w:t>
      </w:r>
      <w:r w:rsidR="00FD57BC">
        <w:rPr>
          <w:bCs/>
        </w:rPr>
        <w:t>[</w:t>
      </w:r>
      <w:r w:rsidRPr="004C5657">
        <w:rPr>
          <w:bCs/>
        </w:rPr>
        <w:t>tout ou partie de la redevance</w:t>
      </w:r>
      <w:r w:rsidR="00FD57BC">
        <w:rPr>
          <w:bCs/>
        </w:rPr>
        <w:t xml:space="preserve"> selon échéancier]</w:t>
      </w:r>
      <w:r w:rsidRPr="004C5657">
        <w:rPr>
          <w:bCs/>
        </w:rPr>
        <w:t>. Les frais techniques de mise à disposition (reproduction, extraction, coût du support...) ne sont pas couverts par le montant de la redevance de réutilisation et demeurent à</w:t>
      </w:r>
      <w:r w:rsidR="0075134D">
        <w:rPr>
          <w:bCs/>
        </w:rPr>
        <w:t xml:space="preserve"> la charge du </w:t>
      </w:r>
      <w:proofErr w:type="spellStart"/>
      <w:r w:rsidR="0075134D">
        <w:rPr>
          <w:bCs/>
        </w:rPr>
        <w:t>réutilisateur</w:t>
      </w:r>
      <w:proofErr w:type="spellEnd"/>
      <w:r w:rsidR="0075134D">
        <w:rPr>
          <w:bCs/>
        </w:rPr>
        <w:t>.</w:t>
      </w:r>
    </w:p>
    <w:p w:rsidR="0075134D" w:rsidRDefault="0075134D" w:rsidP="0075134D">
      <w:pPr>
        <w:jc w:val="both"/>
        <w:rPr>
          <w:bCs/>
        </w:rPr>
      </w:pPr>
    </w:p>
    <w:p w:rsidR="0075134D" w:rsidRDefault="0075134D" w:rsidP="0075134D">
      <w:pPr>
        <w:jc w:val="both"/>
        <w:rPr>
          <w:bCs/>
        </w:rPr>
      </w:pPr>
      <w:r>
        <w:rPr>
          <w:bCs/>
        </w:rPr>
        <w:t>L</w:t>
      </w:r>
      <w:r w:rsidR="009D79DE" w:rsidRPr="004C5657">
        <w:rPr>
          <w:bCs/>
        </w:rPr>
        <w:t>es informations sont fournies par le</w:t>
      </w:r>
      <w:r>
        <w:rPr>
          <w:bCs/>
        </w:rPr>
        <w:t xml:space="preserve"> département de Loir-et-Cher </w:t>
      </w:r>
      <w:r w:rsidR="009D79DE" w:rsidRPr="004C5657">
        <w:rPr>
          <w:bCs/>
        </w:rPr>
        <w:t>en l’état, telles que détenues par le service d</w:t>
      </w:r>
      <w:r>
        <w:rPr>
          <w:bCs/>
        </w:rPr>
        <w:t>’archives, sans autre garantie.</w:t>
      </w:r>
    </w:p>
    <w:p w:rsidR="0075134D" w:rsidRDefault="0075134D" w:rsidP="0075134D">
      <w:pPr>
        <w:jc w:val="both"/>
        <w:rPr>
          <w:bCs/>
        </w:rPr>
      </w:pPr>
    </w:p>
    <w:p w:rsidR="0075134D" w:rsidRDefault="009D79DE" w:rsidP="0075134D">
      <w:pPr>
        <w:jc w:val="both"/>
        <w:rPr>
          <w:bCs/>
        </w:rPr>
      </w:pPr>
      <w:r w:rsidRPr="004C5657">
        <w:rPr>
          <w:bCs/>
        </w:rPr>
        <w:t>À compter de la mise à di</w:t>
      </w:r>
      <w:r w:rsidR="00FD57BC">
        <w:rPr>
          <w:bCs/>
        </w:rPr>
        <w:t xml:space="preserve">sposition des informations, le </w:t>
      </w:r>
      <w:proofErr w:type="spellStart"/>
      <w:r w:rsidR="00FD57BC">
        <w:rPr>
          <w:bCs/>
        </w:rPr>
        <w:t>r</w:t>
      </w:r>
      <w:r w:rsidRPr="004C5657">
        <w:rPr>
          <w:bCs/>
        </w:rPr>
        <w:t>éutilisateur</w:t>
      </w:r>
      <w:proofErr w:type="spellEnd"/>
      <w:r w:rsidRPr="004C5657">
        <w:rPr>
          <w:bCs/>
        </w:rPr>
        <w:t xml:space="preserve"> dispose d’un délai d’un mois pour vérifier la conformité de ces</w:t>
      </w:r>
      <w:r w:rsidR="0075134D">
        <w:rPr>
          <w:bCs/>
        </w:rPr>
        <w:t xml:space="preserve"> dernières,</w:t>
      </w:r>
      <w:r w:rsidRPr="004C5657">
        <w:rPr>
          <w:bCs/>
        </w:rPr>
        <w:t xml:space="preserve"> c’est-à-dire la correspondance entre sa demande et la fourniture (nomb</w:t>
      </w:r>
      <w:r w:rsidR="0075134D">
        <w:rPr>
          <w:bCs/>
        </w:rPr>
        <w:t>re et nature des informations).</w:t>
      </w:r>
      <w:r w:rsidR="00FD57BC">
        <w:rPr>
          <w:bCs/>
        </w:rPr>
        <w:t xml:space="preserve"> </w:t>
      </w:r>
      <w:r w:rsidRPr="004C5657">
        <w:rPr>
          <w:bCs/>
        </w:rPr>
        <w:t>En cas</w:t>
      </w:r>
      <w:r w:rsidR="0075134D">
        <w:rPr>
          <w:bCs/>
        </w:rPr>
        <w:t xml:space="preserve"> de non-conformité avérée, les archives départementales</w:t>
      </w:r>
      <w:r w:rsidRPr="004C5657">
        <w:rPr>
          <w:bCs/>
        </w:rPr>
        <w:t xml:space="preserve"> dispose</w:t>
      </w:r>
      <w:r w:rsidR="0075134D">
        <w:rPr>
          <w:bCs/>
        </w:rPr>
        <w:t>nt</w:t>
      </w:r>
      <w:r w:rsidRPr="004C5657">
        <w:rPr>
          <w:bCs/>
        </w:rPr>
        <w:t xml:space="preserve"> d’un délai d’un mois </w:t>
      </w:r>
      <w:r w:rsidR="00FD57BC">
        <w:rPr>
          <w:bCs/>
        </w:rPr>
        <w:t xml:space="preserve">pour remettre à disposition du </w:t>
      </w:r>
      <w:proofErr w:type="spellStart"/>
      <w:r w:rsidR="00FD57BC">
        <w:rPr>
          <w:bCs/>
        </w:rPr>
        <w:t>r</w:t>
      </w:r>
      <w:r w:rsidRPr="004C5657">
        <w:rPr>
          <w:bCs/>
        </w:rPr>
        <w:t>éutilisateur</w:t>
      </w:r>
      <w:proofErr w:type="spellEnd"/>
      <w:r w:rsidRPr="004C5657">
        <w:rPr>
          <w:bCs/>
        </w:rPr>
        <w:t xml:space="preserve"> les informations conformes </w:t>
      </w:r>
      <w:r w:rsidR="0075134D">
        <w:rPr>
          <w:bCs/>
        </w:rPr>
        <w:t>à sa demande.</w:t>
      </w:r>
    </w:p>
    <w:p w:rsidR="0075134D" w:rsidRDefault="0075134D" w:rsidP="0075134D">
      <w:pPr>
        <w:jc w:val="both"/>
        <w:rPr>
          <w:bCs/>
        </w:rPr>
      </w:pPr>
    </w:p>
    <w:p w:rsidR="0075134D" w:rsidRDefault="0075134D" w:rsidP="0075134D">
      <w:pPr>
        <w:jc w:val="both"/>
        <w:rPr>
          <w:bCs/>
        </w:rPr>
      </w:pPr>
    </w:p>
    <w:p w:rsidR="0075134D" w:rsidRPr="0075134D" w:rsidRDefault="00060A37" w:rsidP="00060A37">
      <w:pPr>
        <w:jc w:val="both"/>
        <w:rPr>
          <w:b/>
          <w:bCs/>
          <w:u w:val="single"/>
        </w:rPr>
      </w:pPr>
      <w:r>
        <w:rPr>
          <w:b/>
          <w:bCs/>
          <w:u w:val="single"/>
        </w:rPr>
        <w:t xml:space="preserve">Article 5 : </w:t>
      </w:r>
      <w:r w:rsidR="0075134D" w:rsidRPr="0075134D">
        <w:rPr>
          <w:b/>
          <w:bCs/>
          <w:u w:val="single"/>
        </w:rPr>
        <w:t>Fin de la licence</w:t>
      </w:r>
    </w:p>
    <w:p w:rsidR="0075134D" w:rsidRDefault="0075134D" w:rsidP="0075134D">
      <w:pPr>
        <w:jc w:val="both"/>
        <w:rPr>
          <w:bCs/>
        </w:rPr>
      </w:pPr>
    </w:p>
    <w:p w:rsidR="0075134D" w:rsidRDefault="009D79DE" w:rsidP="0075134D">
      <w:pPr>
        <w:jc w:val="both"/>
        <w:rPr>
          <w:bCs/>
        </w:rPr>
      </w:pPr>
      <w:r w:rsidRPr="0075134D">
        <w:rPr>
          <w:bCs/>
        </w:rPr>
        <w:t>La licence prend fin de plein droit à l’expiration d</w:t>
      </w:r>
      <w:r w:rsidR="00FD57BC">
        <w:rPr>
          <w:bCs/>
        </w:rPr>
        <w:t xml:space="preserve">e sa durée, en cas de décès du </w:t>
      </w:r>
      <w:proofErr w:type="spellStart"/>
      <w:r w:rsidR="00FD57BC">
        <w:rPr>
          <w:bCs/>
        </w:rPr>
        <w:t>r</w:t>
      </w:r>
      <w:r w:rsidR="00BE5CA1">
        <w:rPr>
          <w:bCs/>
        </w:rPr>
        <w:t>éutilisateur</w:t>
      </w:r>
      <w:proofErr w:type="spellEnd"/>
      <w:r w:rsidR="00BE5CA1">
        <w:rPr>
          <w:bCs/>
        </w:rPr>
        <w:t xml:space="preserve"> </w:t>
      </w:r>
      <w:r w:rsidRPr="0075134D">
        <w:rPr>
          <w:bCs/>
        </w:rPr>
        <w:t>personne physique o</w:t>
      </w:r>
      <w:r w:rsidR="006A4A29">
        <w:rPr>
          <w:bCs/>
        </w:rPr>
        <w:t xml:space="preserve">u de liquidation judiciaire du </w:t>
      </w:r>
      <w:proofErr w:type="spellStart"/>
      <w:r w:rsidR="006A4A29">
        <w:rPr>
          <w:bCs/>
        </w:rPr>
        <w:t>r</w:t>
      </w:r>
      <w:r w:rsidR="00BE5CA1">
        <w:rPr>
          <w:bCs/>
        </w:rPr>
        <w:t>éutilisateur</w:t>
      </w:r>
      <w:proofErr w:type="spellEnd"/>
      <w:r w:rsidR="00BE5CA1">
        <w:rPr>
          <w:bCs/>
        </w:rPr>
        <w:t xml:space="preserve"> </w:t>
      </w:r>
      <w:r w:rsidRPr="0075134D">
        <w:rPr>
          <w:bCs/>
        </w:rPr>
        <w:t>personne mora</w:t>
      </w:r>
      <w:r w:rsidR="0075134D">
        <w:rPr>
          <w:bCs/>
        </w:rPr>
        <w:t>le.</w:t>
      </w:r>
    </w:p>
    <w:p w:rsidR="00FD57BC" w:rsidRDefault="00FD57BC" w:rsidP="0075134D">
      <w:pPr>
        <w:jc w:val="both"/>
        <w:rPr>
          <w:bCs/>
        </w:rPr>
      </w:pPr>
    </w:p>
    <w:p w:rsidR="00FD57BC" w:rsidRDefault="009D79DE" w:rsidP="0075134D">
      <w:pPr>
        <w:jc w:val="both"/>
        <w:rPr>
          <w:bCs/>
        </w:rPr>
      </w:pPr>
      <w:proofErr w:type="spellStart"/>
      <w:r w:rsidRPr="0075134D">
        <w:rPr>
          <w:bCs/>
        </w:rPr>
        <w:t>A</w:t>
      </w:r>
      <w:proofErr w:type="spellEnd"/>
      <w:r w:rsidRPr="0075134D">
        <w:rPr>
          <w:bCs/>
        </w:rPr>
        <w:t xml:space="preserve"> l’expiration de la licence, la réutilisation des informations peut être prolongée par conclusion d’une nouvelle licence</w:t>
      </w:r>
      <w:r w:rsidR="00FD57BC">
        <w:rPr>
          <w:bCs/>
        </w:rPr>
        <w:t xml:space="preserve"> entre le </w:t>
      </w:r>
      <w:proofErr w:type="spellStart"/>
      <w:r w:rsidR="00FD57BC">
        <w:rPr>
          <w:bCs/>
        </w:rPr>
        <w:t>r</w:t>
      </w:r>
      <w:r w:rsidR="0075134D">
        <w:rPr>
          <w:bCs/>
        </w:rPr>
        <w:t>éutilisateur</w:t>
      </w:r>
      <w:proofErr w:type="spellEnd"/>
      <w:r w:rsidR="0075134D">
        <w:rPr>
          <w:bCs/>
        </w:rPr>
        <w:t xml:space="preserve"> et le département de Loir-et-Cher</w:t>
      </w:r>
      <w:r w:rsidRPr="0075134D">
        <w:rPr>
          <w:bCs/>
        </w:rPr>
        <w:t>. Toute modi</w:t>
      </w:r>
      <w:r w:rsidR="00FD57BC">
        <w:rPr>
          <w:bCs/>
        </w:rPr>
        <w:t xml:space="preserve">fication affectant la forme du </w:t>
      </w:r>
      <w:proofErr w:type="spellStart"/>
      <w:r w:rsidR="00FD57BC">
        <w:rPr>
          <w:bCs/>
        </w:rPr>
        <w:t>r</w:t>
      </w:r>
      <w:r w:rsidRPr="0075134D">
        <w:rPr>
          <w:bCs/>
        </w:rPr>
        <w:t>éutilisateur</w:t>
      </w:r>
      <w:proofErr w:type="spellEnd"/>
      <w:r w:rsidRPr="0075134D">
        <w:rPr>
          <w:bCs/>
        </w:rPr>
        <w:t xml:space="preserve"> personne morale, notamment celles aboutissant à la création d’une nouvelle personne morale (fusion, absorption, etc.), devr</w:t>
      </w:r>
      <w:r w:rsidR="00FD57BC">
        <w:rPr>
          <w:bCs/>
        </w:rPr>
        <w:t>a être notifiée sans délai au département de Loir-et-Cher.</w:t>
      </w:r>
    </w:p>
    <w:p w:rsidR="00FD57BC" w:rsidRDefault="00FD57BC" w:rsidP="0075134D">
      <w:pPr>
        <w:jc w:val="both"/>
        <w:rPr>
          <w:bCs/>
        </w:rPr>
      </w:pPr>
    </w:p>
    <w:p w:rsidR="00FD57BC" w:rsidRDefault="009D79DE" w:rsidP="0075134D">
      <w:pPr>
        <w:jc w:val="both"/>
        <w:rPr>
          <w:bCs/>
        </w:rPr>
      </w:pPr>
      <w:r w:rsidRPr="0075134D">
        <w:rPr>
          <w:bCs/>
        </w:rPr>
        <w:t>La présente licence peut être résiliée, par l</w:t>
      </w:r>
      <w:r w:rsidR="00FD57BC">
        <w:rPr>
          <w:bCs/>
        </w:rPr>
        <w:t>e département</w:t>
      </w:r>
      <w:r w:rsidRPr="0075134D">
        <w:rPr>
          <w:bCs/>
        </w:rPr>
        <w:t>, en cas de non</w:t>
      </w:r>
      <w:r w:rsidR="00FD57BC">
        <w:rPr>
          <w:bCs/>
        </w:rPr>
        <w:t>-</w:t>
      </w:r>
      <w:r w:rsidRPr="0075134D">
        <w:rPr>
          <w:bCs/>
        </w:rPr>
        <w:t>res</w:t>
      </w:r>
      <w:r w:rsidR="00FD57BC">
        <w:rPr>
          <w:bCs/>
        </w:rPr>
        <w:t xml:space="preserve">pect de ses obligations par le </w:t>
      </w:r>
      <w:proofErr w:type="spellStart"/>
      <w:r w:rsidR="00FD57BC">
        <w:rPr>
          <w:bCs/>
        </w:rPr>
        <w:t>r</w:t>
      </w:r>
      <w:r w:rsidRPr="0075134D">
        <w:rPr>
          <w:bCs/>
        </w:rPr>
        <w:t>éutilisateur</w:t>
      </w:r>
      <w:proofErr w:type="spellEnd"/>
      <w:r w:rsidRPr="0075134D">
        <w:rPr>
          <w:bCs/>
        </w:rPr>
        <w:t xml:space="preserve">. Cette résiliation sera effective dans un délai d’un mois après </w:t>
      </w:r>
      <w:r w:rsidRPr="0075134D">
        <w:rPr>
          <w:bCs/>
        </w:rPr>
        <w:lastRenderedPageBreak/>
        <w:t>envoi, par lettre recommandée av</w:t>
      </w:r>
      <w:r w:rsidR="00FD57BC">
        <w:rPr>
          <w:bCs/>
        </w:rPr>
        <w:t xml:space="preserve">ec accusé de réception par le département de Loir-et-Cher au </w:t>
      </w:r>
      <w:proofErr w:type="spellStart"/>
      <w:r w:rsidR="00FD57BC">
        <w:rPr>
          <w:bCs/>
        </w:rPr>
        <w:t>r</w:t>
      </w:r>
      <w:r w:rsidRPr="0075134D">
        <w:rPr>
          <w:bCs/>
        </w:rPr>
        <w:t>éutilisateur</w:t>
      </w:r>
      <w:proofErr w:type="spellEnd"/>
      <w:r w:rsidRPr="0075134D">
        <w:rPr>
          <w:bCs/>
        </w:rPr>
        <w:t xml:space="preserve"> d’une mise en demeure de satisfaire à ses ob</w:t>
      </w:r>
      <w:r w:rsidR="00FD57BC">
        <w:rPr>
          <w:bCs/>
        </w:rPr>
        <w:t>ligations et restée sans effet.</w:t>
      </w:r>
    </w:p>
    <w:p w:rsidR="00FD57BC" w:rsidRDefault="00FD57BC" w:rsidP="0075134D">
      <w:pPr>
        <w:jc w:val="both"/>
        <w:rPr>
          <w:bCs/>
        </w:rPr>
      </w:pPr>
    </w:p>
    <w:p w:rsidR="00FD57BC" w:rsidRDefault="009D79DE" w:rsidP="0075134D">
      <w:pPr>
        <w:jc w:val="both"/>
        <w:rPr>
          <w:bCs/>
        </w:rPr>
      </w:pPr>
      <w:r w:rsidRPr="0075134D">
        <w:rPr>
          <w:bCs/>
        </w:rPr>
        <w:t>La présente licence peut également</w:t>
      </w:r>
      <w:r w:rsidR="00FD57BC">
        <w:rPr>
          <w:bCs/>
        </w:rPr>
        <w:t xml:space="preserve"> être résiliée à la demande du </w:t>
      </w:r>
      <w:proofErr w:type="spellStart"/>
      <w:r w:rsidR="00FD57BC">
        <w:rPr>
          <w:bCs/>
        </w:rPr>
        <w:t>r</w:t>
      </w:r>
      <w:r w:rsidRPr="0075134D">
        <w:rPr>
          <w:bCs/>
        </w:rPr>
        <w:t>éutilisateur</w:t>
      </w:r>
      <w:proofErr w:type="spellEnd"/>
      <w:r w:rsidRPr="0075134D">
        <w:rPr>
          <w:bCs/>
        </w:rPr>
        <w:t>. Cette résiliation intervient après un préavis d’un mois, envoyé par lettre recommandée avec accusé de réception</w:t>
      </w:r>
      <w:r w:rsidR="00FD57BC">
        <w:rPr>
          <w:bCs/>
        </w:rPr>
        <w:t xml:space="preserve">, au département de Loir-et-Cher. Le </w:t>
      </w:r>
      <w:proofErr w:type="spellStart"/>
      <w:r w:rsidR="00FD57BC">
        <w:rPr>
          <w:bCs/>
        </w:rPr>
        <w:t>r</w:t>
      </w:r>
      <w:r w:rsidRPr="0075134D">
        <w:rPr>
          <w:bCs/>
        </w:rPr>
        <w:t>éutilisateur</w:t>
      </w:r>
      <w:proofErr w:type="spellEnd"/>
      <w:r w:rsidRPr="0075134D">
        <w:rPr>
          <w:bCs/>
        </w:rPr>
        <w:t xml:space="preserve"> percevra le remboursement de la redevance correspondant aux années couvertes par sa licence qui n’auraient pas encore commencé. Les éventuels frais techniques de reproduction et de mise à disposition ne ser</w:t>
      </w:r>
      <w:r w:rsidR="00FD57BC">
        <w:rPr>
          <w:bCs/>
        </w:rPr>
        <w:t>ont en revanche pas remboursés.</w:t>
      </w:r>
    </w:p>
    <w:p w:rsidR="00FD57BC" w:rsidRDefault="00FD57BC" w:rsidP="0075134D">
      <w:pPr>
        <w:jc w:val="both"/>
        <w:rPr>
          <w:bCs/>
        </w:rPr>
      </w:pPr>
    </w:p>
    <w:p w:rsidR="00FD57BC" w:rsidRDefault="009D79DE" w:rsidP="0075134D">
      <w:pPr>
        <w:jc w:val="both"/>
        <w:rPr>
          <w:bCs/>
        </w:rPr>
      </w:pPr>
      <w:proofErr w:type="spellStart"/>
      <w:r w:rsidRPr="0075134D">
        <w:rPr>
          <w:bCs/>
        </w:rPr>
        <w:t>A</w:t>
      </w:r>
      <w:proofErr w:type="spellEnd"/>
      <w:r w:rsidRPr="0075134D">
        <w:rPr>
          <w:bCs/>
        </w:rPr>
        <w:t xml:space="preserve"> l’expiration de la licence, q</w:t>
      </w:r>
      <w:r w:rsidR="00FD57BC">
        <w:rPr>
          <w:bCs/>
        </w:rPr>
        <w:t xml:space="preserve">uelle qu’en soit la raison, le </w:t>
      </w:r>
      <w:proofErr w:type="spellStart"/>
      <w:r w:rsidR="00FD57BC">
        <w:rPr>
          <w:bCs/>
        </w:rPr>
        <w:t>r</w:t>
      </w:r>
      <w:r w:rsidRPr="0075134D">
        <w:rPr>
          <w:bCs/>
        </w:rPr>
        <w:t>éutilisateur</w:t>
      </w:r>
      <w:proofErr w:type="spellEnd"/>
      <w:r w:rsidRPr="0075134D">
        <w:rPr>
          <w:bCs/>
        </w:rPr>
        <w:t xml:space="preserve"> s’engage à ne plus réutiliser les informations</w:t>
      </w:r>
      <w:r w:rsidR="00FD57BC">
        <w:rPr>
          <w:bCs/>
        </w:rPr>
        <w:t xml:space="preserve"> faisant l’objet de celle-ci.</w:t>
      </w:r>
    </w:p>
    <w:p w:rsidR="00FD57BC" w:rsidRDefault="00FD57BC" w:rsidP="0075134D">
      <w:pPr>
        <w:jc w:val="both"/>
        <w:rPr>
          <w:bCs/>
        </w:rPr>
      </w:pPr>
    </w:p>
    <w:p w:rsidR="00FD57BC" w:rsidRDefault="00FD57BC" w:rsidP="0075134D">
      <w:pPr>
        <w:jc w:val="both"/>
        <w:rPr>
          <w:bCs/>
        </w:rPr>
      </w:pPr>
    </w:p>
    <w:p w:rsidR="00FD57BC" w:rsidRPr="00FD57BC" w:rsidRDefault="00060A37" w:rsidP="00060A37">
      <w:pPr>
        <w:jc w:val="both"/>
        <w:rPr>
          <w:b/>
          <w:bCs/>
          <w:u w:val="single"/>
        </w:rPr>
      </w:pPr>
      <w:r>
        <w:rPr>
          <w:b/>
          <w:bCs/>
          <w:u w:val="single"/>
        </w:rPr>
        <w:t xml:space="preserve">Article 6 : </w:t>
      </w:r>
      <w:r w:rsidR="00FD57BC" w:rsidRPr="00FD57BC">
        <w:rPr>
          <w:b/>
          <w:bCs/>
          <w:u w:val="single"/>
        </w:rPr>
        <w:t>Droit applicable et sanctions</w:t>
      </w:r>
    </w:p>
    <w:p w:rsidR="00FD57BC" w:rsidRDefault="00FD57BC" w:rsidP="00FD57BC">
      <w:pPr>
        <w:jc w:val="both"/>
        <w:rPr>
          <w:bCs/>
        </w:rPr>
      </w:pPr>
    </w:p>
    <w:p w:rsidR="00FD57BC" w:rsidRDefault="009D79DE" w:rsidP="00FD57BC">
      <w:pPr>
        <w:jc w:val="both"/>
        <w:rPr>
          <w:bCs/>
        </w:rPr>
      </w:pPr>
      <w:r w:rsidRPr="0075134D">
        <w:rPr>
          <w:bCs/>
        </w:rPr>
        <w:t>La présente licence est régie par le droit français. En cas de non-r</w:t>
      </w:r>
      <w:r w:rsidR="00FD57BC">
        <w:rPr>
          <w:bCs/>
        </w:rPr>
        <w:t xml:space="preserve">espect de ses dispositions, le </w:t>
      </w:r>
      <w:proofErr w:type="spellStart"/>
      <w:r w:rsidR="00FD57BC">
        <w:rPr>
          <w:bCs/>
        </w:rPr>
        <w:t>r</w:t>
      </w:r>
      <w:r w:rsidRPr="0075134D">
        <w:rPr>
          <w:bCs/>
        </w:rPr>
        <w:t>éutilisateur</w:t>
      </w:r>
      <w:proofErr w:type="spellEnd"/>
      <w:r w:rsidRPr="0075134D">
        <w:rPr>
          <w:bCs/>
        </w:rPr>
        <w:t xml:space="preserve"> s’expose aux sanctions définies à l’article L. 326-1 du code des relations entre le public et l’administration et, le cas échéant, aux articles 45 et suivants de la loi n°78-17 du 6 janvier 1978 relative à l’informatique, </w:t>
      </w:r>
      <w:r w:rsidR="00FD57BC">
        <w:rPr>
          <w:bCs/>
        </w:rPr>
        <w:t>aux fichiers et aux libertés.</w:t>
      </w:r>
    </w:p>
    <w:p w:rsidR="00FD57BC" w:rsidRDefault="00FD57BC" w:rsidP="00FD57BC">
      <w:pPr>
        <w:jc w:val="both"/>
        <w:rPr>
          <w:bCs/>
        </w:rPr>
      </w:pPr>
    </w:p>
    <w:p w:rsidR="00644A4E" w:rsidRDefault="00644A4E" w:rsidP="00FD57BC">
      <w:pPr>
        <w:jc w:val="both"/>
        <w:rPr>
          <w:bCs/>
        </w:rPr>
      </w:pPr>
    </w:p>
    <w:p w:rsidR="009D79DE" w:rsidRPr="0075134D" w:rsidRDefault="00644A4E" w:rsidP="00FD57BC">
      <w:pPr>
        <w:jc w:val="both"/>
        <w:rPr>
          <w:bCs/>
        </w:rPr>
      </w:pPr>
      <w:r>
        <w:rPr>
          <w:bCs/>
        </w:rPr>
        <w:t>Fait à Blois, en 2 exemplaires, le [date]</w:t>
      </w:r>
      <w:r w:rsidR="00060A37">
        <w:rPr>
          <w:bCs/>
        </w:rPr>
        <w:t>.</w:t>
      </w:r>
    </w:p>
    <w:p w:rsidR="006469CD" w:rsidRPr="009D79DE" w:rsidRDefault="006469CD">
      <w:pPr>
        <w:jc w:val="both"/>
      </w:pPr>
    </w:p>
    <w:p w:rsidR="006469CD" w:rsidRPr="009D79DE" w:rsidRDefault="006469CD">
      <w:pPr>
        <w:jc w:val="both"/>
      </w:pPr>
    </w:p>
    <w:tbl>
      <w:tblPr>
        <w:tblW w:w="0" w:type="auto"/>
        <w:tblInd w:w="-15" w:type="dxa"/>
        <w:tblLayout w:type="fixed"/>
        <w:tblLook w:val="0000" w:firstRow="0" w:lastRow="0" w:firstColumn="0" w:lastColumn="0" w:noHBand="0" w:noVBand="0"/>
      </w:tblPr>
      <w:tblGrid>
        <w:gridCol w:w="4606"/>
        <w:gridCol w:w="4636"/>
      </w:tblGrid>
      <w:tr w:rsidR="006469CD" w:rsidRPr="009D79DE">
        <w:tc>
          <w:tcPr>
            <w:tcW w:w="4606" w:type="dxa"/>
            <w:tcBorders>
              <w:top w:val="single" w:sz="4" w:space="0" w:color="000000"/>
              <w:left w:val="single" w:sz="4" w:space="0" w:color="000000"/>
              <w:bottom w:val="single" w:sz="4" w:space="0" w:color="000000"/>
            </w:tcBorders>
          </w:tcPr>
          <w:p w:rsidR="006469CD" w:rsidRPr="009D79DE" w:rsidRDefault="006469CD">
            <w:pPr>
              <w:snapToGrid w:val="0"/>
              <w:jc w:val="both"/>
            </w:pPr>
          </w:p>
          <w:p w:rsidR="006469CD" w:rsidRPr="009D79DE" w:rsidRDefault="006469CD">
            <w:pPr>
              <w:jc w:val="center"/>
            </w:pPr>
            <w:r w:rsidRPr="009D79DE">
              <w:t>Le Département de Loir-et-Cher</w:t>
            </w:r>
          </w:p>
          <w:p w:rsidR="006469CD" w:rsidRPr="009D79DE" w:rsidRDefault="006469CD">
            <w:pPr>
              <w:jc w:val="center"/>
            </w:pPr>
          </w:p>
          <w:p w:rsidR="006469CD" w:rsidRPr="009D79DE" w:rsidRDefault="006469CD">
            <w:pPr>
              <w:jc w:val="center"/>
            </w:pPr>
          </w:p>
          <w:p w:rsidR="006469CD" w:rsidRPr="009D79DE" w:rsidRDefault="006469CD">
            <w:pPr>
              <w:jc w:val="center"/>
            </w:pPr>
          </w:p>
          <w:p w:rsidR="006469CD" w:rsidRPr="009D79DE" w:rsidRDefault="00644A4E">
            <w:pPr>
              <w:jc w:val="center"/>
            </w:pPr>
            <w:r>
              <w:t>M. Philippe GOUET</w:t>
            </w:r>
          </w:p>
          <w:p w:rsidR="006469CD" w:rsidRPr="009D79DE" w:rsidRDefault="006469CD">
            <w:pPr>
              <w:jc w:val="center"/>
            </w:pPr>
            <w:r w:rsidRPr="009D79DE">
              <w:t xml:space="preserve">Président du Conseil </w:t>
            </w:r>
            <w:r w:rsidR="00D06F61">
              <w:t>départemental</w:t>
            </w:r>
            <w:r w:rsidRPr="009D79DE">
              <w:t xml:space="preserve"> </w:t>
            </w:r>
          </w:p>
          <w:p w:rsidR="006469CD" w:rsidRPr="009D79DE" w:rsidRDefault="006469CD">
            <w:pPr>
              <w:jc w:val="both"/>
            </w:pPr>
          </w:p>
        </w:tc>
        <w:tc>
          <w:tcPr>
            <w:tcW w:w="4636" w:type="dxa"/>
            <w:tcBorders>
              <w:top w:val="single" w:sz="4" w:space="0" w:color="000000"/>
              <w:left w:val="single" w:sz="4" w:space="0" w:color="000000"/>
              <w:bottom w:val="single" w:sz="4" w:space="0" w:color="000000"/>
              <w:right w:val="single" w:sz="4" w:space="0" w:color="000000"/>
            </w:tcBorders>
          </w:tcPr>
          <w:p w:rsidR="006469CD" w:rsidRPr="009D79DE" w:rsidRDefault="006469CD">
            <w:pPr>
              <w:snapToGrid w:val="0"/>
              <w:jc w:val="both"/>
            </w:pPr>
          </w:p>
          <w:p w:rsidR="006469CD" w:rsidRPr="009D79DE" w:rsidRDefault="00060A37">
            <w:pPr>
              <w:jc w:val="center"/>
            </w:pPr>
            <w:r>
              <w:t>[</w:t>
            </w:r>
            <w:r w:rsidR="006469CD" w:rsidRPr="009D79DE">
              <w:t>M. /La société/L’association</w:t>
            </w:r>
            <w:r>
              <w:t>]</w:t>
            </w:r>
          </w:p>
          <w:p w:rsidR="006469CD" w:rsidRPr="009D79DE" w:rsidRDefault="006469CD">
            <w:pPr>
              <w:jc w:val="center"/>
            </w:pPr>
          </w:p>
          <w:p w:rsidR="006469CD" w:rsidRPr="009D79DE" w:rsidRDefault="006469CD">
            <w:pPr>
              <w:jc w:val="center"/>
            </w:pPr>
          </w:p>
          <w:p w:rsidR="006469CD" w:rsidRPr="009D79DE" w:rsidRDefault="006469CD">
            <w:pPr>
              <w:jc w:val="center"/>
            </w:pPr>
          </w:p>
          <w:p w:rsidR="006469CD" w:rsidRPr="009D79DE" w:rsidRDefault="006469CD">
            <w:pPr>
              <w:jc w:val="center"/>
            </w:pPr>
            <w:r w:rsidRPr="009D79DE">
              <w:t>M.</w:t>
            </w:r>
          </w:p>
          <w:p w:rsidR="006469CD" w:rsidRPr="009D79DE" w:rsidRDefault="006469CD">
            <w:pPr>
              <w:jc w:val="center"/>
            </w:pPr>
          </w:p>
        </w:tc>
      </w:tr>
    </w:tbl>
    <w:p w:rsidR="006469CD" w:rsidRPr="009D79DE" w:rsidRDefault="006469CD">
      <w:pPr>
        <w:jc w:val="both"/>
      </w:pPr>
    </w:p>
    <w:sectPr w:rsidR="006469CD" w:rsidRPr="009D79DE">
      <w:footerReference w:type="default" r:id="rId8"/>
      <w:footerReference w:type="first" r:id="rId9"/>
      <w:footnotePr>
        <w:pos w:val="beneathText"/>
      </w:footnotePr>
      <w:pgSz w:w="11905" w:h="16837"/>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DB" w:rsidRDefault="004236DB">
      <w:r>
        <w:separator/>
      </w:r>
    </w:p>
  </w:endnote>
  <w:endnote w:type="continuationSeparator" w:id="0">
    <w:p w:rsidR="004236DB" w:rsidRDefault="0042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9CD" w:rsidRDefault="006469CD">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8A6B48">
      <w:rPr>
        <w:rStyle w:val="Numrodepage"/>
        <w:noProof/>
      </w:rPr>
      <w:t>4</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9CD" w:rsidRDefault="006469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DB" w:rsidRDefault="004236DB">
      <w:r>
        <w:separator/>
      </w:r>
    </w:p>
  </w:footnote>
  <w:footnote w:type="continuationSeparator" w:id="0">
    <w:p w:rsidR="004236DB" w:rsidRDefault="0042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2007"/>
        </w:tabs>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2" w15:restartNumberingAfterBreak="0">
    <w:nsid w:val="3150137A"/>
    <w:multiLevelType w:val="hybridMultilevel"/>
    <w:tmpl w:val="C61E0F74"/>
    <w:lvl w:ilvl="0" w:tplc="81087B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900CC4"/>
    <w:multiLevelType w:val="hybridMultilevel"/>
    <w:tmpl w:val="CB4477CA"/>
    <w:lvl w:ilvl="0" w:tplc="81087B38">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7407A1"/>
    <w:multiLevelType w:val="hybridMultilevel"/>
    <w:tmpl w:val="B28A0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51"/>
    <w:rsid w:val="0001097D"/>
    <w:rsid w:val="00060A37"/>
    <w:rsid w:val="00090755"/>
    <w:rsid w:val="000E15E5"/>
    <w:rsid w:val="00123E1D"/>
    <w:rsid w:val="00151E52"/>
    <w:rsid w:val="0016453C"/>
    <w:rsid w:val="001F299C"/>
    <w:rsid w:val="002F7B17"/>
    <w:rsid w:val="00342638"/>
    <w:rsid w:val="00354700"/>
    <w:rsid w:val="004236DB"/>
    <w:rsid w:val="004C1396"/>
    <w:rsid w:val="004C5657"/>
    <w:rsid w:val="00567701"/>
    <w:rsid w:val="00570C92"/>
    <w:rsid w:val="0063312F"/>
    <w:rsid w:val="00644A4E"/>
    <w:rsid w:val="006469CD"/>
    <w:rsid w:val="006A4A29"/>
    <w:rsid w:val="006D289E"/>
    <w:rsid w:val="0075134D"/>
    <w:rsid w:val="007639AF"/>
    <w:rsid w:val="007F5EEA"/>
    <w:rsid w:val="008628C7"/>
    <w:rsid w:val="008A6B48"/>
    <w:rsid w:val="00957221"/>
    <w:rsid w:val="009849F3"/>
    <w:rsid w:val="009A421B"/>
    <w:rsid w:val="009D520E"/>
    <w:rsid w:val="009D79DE"/>
    <w:rsid w:val="00A4710D"/>
    <w:rsid w:val="00B963B0"/>
    <w:rsid w:val="00BE5CA1"/>
    <w:rsid w:val="00C214F1"/>
    <w:rsid w:val="00CA39B7"/>
    <w:rsid w:val="00D06F61"/>
    <w:rsid w:val="00DD3A51"/>
    <w:rsid w:val="00DF2D3B"/>
    <w:rsid w:val="00E33437"/>
    <w:rsid w:val="00E662F2"/>
    <w:rsid w:val="00F920E8"/>
    <w:rsid w:val="00FA19C7"/>
    <w:rsid w:val="00FD5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A28C"/>
  <w15:chartTrackingRefBased/>
  <w15:docId w15:val="{5653FF5A-47F4-46FF-A74F-39A26FDA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Policepardfaut1">
    <w:name w:val="Police par défaut1"/>
  </w:style>
  <w:style w:type="character" w:customStyle="1" w:styleId="CommentReference">
    <w:name w:val="Comment Reference"/>
    <w:rPr>
      <w:rFonts w:cs="Times New Roman"/>
      <w:sz w:val="16"/>
      <w:szCs w:val="16"/>
    </w:rPr>
  </w:style>
  <w:style w:type="character" w:customStyle="1" w:styleId="CommentTextChar">
    <w:name w:val="Comment Text Char"/>
    <w:basedOn w:val="Policepardfaut1"/>
  </w:style>
  <w:style w:type="character" w:customStyle="1" w:styleId="BodyTextChar">
    <w:name w:val="Body Text Char"/>
    <w:rPr>
      <w:sz w:val="24"/>
      <w:szCs w:val="24"/>
    </w:rPr>
  </w:style>
  <w:style w:type="character" w:customStyle="1" w:styleId="BalloonTextChar">
    <w:name w:val="Balloon Text Char"/>
    <w:rPr>
      <w:sz w:val="0"/>
      <w:szCs w:val="0"/>
    </w:rPr>
  </w:style>
  <w:style w:type="character" w:customStyle="1" w:styleId="CommentSubjectChar">
    <w:name w:val="Comment Subject Char"/>
    <w:rPr>
      <w:b/>
      <w:bCs/>
    </w:rPr>
  </w:style>
  <w:style w:type="character" w:customStyle="1" w:styleId="HeaderChar">
    <w:name w:val="Header Char"/>
    <w:rPr>
      <w:sz w:val="24"/>
      <w:szCs w:val="24"/>
    </w:rPr>
  </w:style>
  <w:style w:type="character" w:customStyle="1" w:styleId="FooterChar">
    <w:name w:val="Footer Char"/>
    <w:rPr>
      <w:sz w:val="24"/>
      <w:szCs w:val="24"/>
    </w:rPr>
  </w:style>
  <w:style w:type="character" w:styleId="Numrodepage">
    <w:name w:val="page number"/>
    <w:semiHidden/>
    <w:rPr>
      <w:rFonts w:cs="Times New Roman"/>
    </w:rPr>
  </w:style>
  <w:style w:type="paragraph" w:styleId="Titre">
    <w:name w:val="Title"/>
    <w:basedOn w:val="Normal"/>
    <w:next w:val="Corpsdetexte"/>
    <w:qFormat/>
    <w:pPr>
      <w:keepNext/>
      <w:spacing w:before="240" w:after="120"/>
    </w:pPr>
    <w:rPr>
      <w:rFonts w:ascii="Arial" w:eastAsia="Lucida Sans Unicode" w:hAnsi="Arial" w:cs="Tahoma"/>
      <w:sz w:val="28"/>
      <w:szCs w:val="28"/>
    </w:rPr>
  </w:style>
  <w:style w:type="paragraph" w:styleId="Corpsdetexte">
    <w:name w:val="Body Text"/>
    <w:basedOn w:val="Normal"/>
    <w:semiHidden/>
    <w:pPr>
      <w:jc w:val="both"/>
    </w:pPr>
    <w:rPr>
      <w:szCs w:val="20"/>
    </w:r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CommentText">
    <w:name w:val="Comment Text"/>
    <w:basedOn w:val="Normal"/>
    <w:rPr>
      <w:sz w:val="20"/>
      <w:szCs w:val="20"/>
    </w:rPr>
  </w:style>
  <w:style w:type="paragraph" w:customStyle="1" w:styleId="Textedebulles1">
    <w:name w:val="Texte de bulles1"/>
    <w:basedOn w:val="Normal"/>
    <w:rPr>
      <w:rFonts w:ascii="Tahoma" w:hAnsi="Tahoma" w:cs="Tahoma"/>
      <w:sz w:val="16"/>
      <w:szCs w:val="16"/>
    </w:rPr>
  </w:style>
  <w:style w:type="paragraph" w:customStyle="1" w:styleId="CommentSubject">
    <w:name w:val="Comment Subject"/>
    <w:basedOn w:val="CommentText"/>
    <w:next w:val="CommentText"/>
    <w:rPr>
      <w:b/>
      <w:bC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6ED2-BA16-4A1D-BCA4-F133EE09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1355</Words>
  <Characters>7456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LICENCE DE REUTILISATION D'INFORMATIONS PUBLIQUES DETENUES PAR LES ARCHIVES DEPARTEMENTALES DU xxx DELIVREE EN APPLICATION DE LA LOI N° 78-753 DU 17 JUILLET 1978</vt:lpstr>
    </vt:vector>
  </TitlesOfParts>
  <Company>CG41</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DE REUTILISATION D'INFORMATIONS PUBLIQUES DETENUES PAR LES ARCHIVES DEPARTEMENTALES DU xxx DELIVREE EN APPLICATION DE LA LOI N° 78-753 DU 17 JUILLET 1978</dc:title>
  <dc:subject/>
  <dc:creator>foucher.jean-pascal</dc:creator>
  <cp:keywords/>
  <cp:lastModifiedBy>LEBLED Sebastien</cp:lastModifiedBy>
  <cp:revision>5</cp:revision>
  <cp:lastPrinted>2010-07-02T14:25:00Z</cp:lastPrinted>
  <dcterms:created xsi:type="dcterms:W3CDTF">2024-01-08T08:19:00Z</dcterms:created>
  <dcterms:modified xsi:type="dcterms:W3CDTF">2024-01-08T08:34:00Z</dcterms:modified>
</cp:coreProperties>
</file>